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240" w:line="240" w:lineRule="auto"/>
        <w:ind w:firstLine="720"/>
        <w:jc w:val="center"/>
        <w:rPr>
          <w:rFonts w:asciiTheme="minorHAnsi" w:eastAsia="MS Mincho" w:hAnsiTheme="minorHAnsi" w:cstheme="minorHAnsi"/>
          <w:b/>
          <w:sz w:val="24"/>
          <w:szCs w:val="24"/>
        </w:rPr>
      </w:pPr>
      <w:bookmarkStart w:id="0" w:name="_GoBack"/>
      <w:bookmarkEnd w:id="0"/>
      <w:r>
        <w:rPr>
          <w:rFonts w:asciiTheme="minorHAnsi" w:eastAsia="MS Mincho" w:hAnsiTheme="minorHAnsi" w:cstheme="minorHAnsi"/>
          <w:b/>
          <w:sz w:val="24"/>
          <w:szCs w:val="24"/>
        </w:rPr>
        <w:t>EXHIBIT A</w:t>
      </w:r>
    </w:p>
    <w:p>
      <w:pPr>
        <w:spacing w:after="240" w:line="240" w:lineRule="auto"/>
        <w:ind w:firstLine="720"/>
        <w:jc w:val="center"/>
        <w:rPr>
          <w:rFonts w:asciiTheme="minorHAnsi" w:eastAsia="MS Mincho" w:hAnsiTheme="minorHAnsi" w:cstheme="minorHAnsi"/>
          <w:b/>
          <w:sz w:val="24"/>
          <w:szCs w:val="24"/>
        </w:rPr>
      </w:pPr>
      <w:r>
        <w:rPr>
          <w:rFonts w:asciiTheme="minorHAnsi" w:eastAsia="MS Mincho" w:hAnsiTheme="minorHAnsi" w:cstheme="minorHAnsi"/>
          <w:b/>
          <w:sz w:val="24"/>
          <w:szCs w:val="24"/>
        </w:rPr>
        <w:t>DISCLOSURE TEMPLATE</w:t>
      </w:r>
    </w:p>
    <w:p>
      <w:pPr>
        <w:spacing w:after="240" w:line="240" w:lineRule="auto"/>
        <w:ind w:firstLine="720"/>
        <w:jc w:val="both"/>
        <w:rPr>
          <w:rFonts w:asciiTheme="minorHAnsi" w:eastAsia="MS Mincho" w:hAnsiTheme="minorHAnsi" w:cstheme="minorHAnsi"/>
          <w:sz w:val="24"/>
          <w:szCs w:val="24"/>
        </w:rPr>
      </w:pPr>
    </w:p>
    <w:p>
      <w:pPr>
        <w:spacing w:after="240" w:line="240" w:lineRule="auto"/>
        <w:ind w:firstLine="720"/>
        <w:jc w:val="both"/>
        <w:rPr>
          <w:rFonts w:asciiTheme="minorHAnsi" w:eastAsia="MS Mincho" w:hAnsiTheme="minorHAnsi" w:cstheme="minorHAnsi"/>
          <w:sz w:val="24"/>
          <w:szCs w:val="24"/>
        </w:rPr>
      </w:pPr>
    </w:p>
    <w:p>
      <w:pPr>
        <w:spacing w:after="240" w:line="240" w:lineRule="auto"/>
        <w:ind w:firstLine="720"/>
        <w:jc w:val="center"/>
        <w:rPr>
          <w:rFonts w:asciiTheme="minorHAnsi" w:eastAsia="MS Mincho" w:hAnsiTheme="minorHAnsi" w:cstheme="minorHAnsi"/>
          <w:b/>
          <w:sz w:val="24"/>
          <w:szCs w:val="24"/>
        </w:rPr>
      </w:pPr>
      <w:r>
        <w:rPr>
          <w:rFonts w:asciiTheme="minorHAnsi" w:eastAsia="MS Mincho" w:hAnsiTheme="minorHAnsi" w:cstheme="minorHAnsi"/>
          <w:b/>
          <w:sz w:val="24"/>
          <w:szCs w:val="24"/>
        </w:rPr>
        <w:t>VOLUNTARY NOTICE REGARDING COVID-19 PANDEMIC</w:t>
      </w:r>
    </w:p>
    <w:p>
      <w:pPr>
        <w:spacing w:after="240" w:line="240" w:lineRule="auto"/>
        <w:ind w:firstLine="720"/>
        <w:jc w:val="both"/>
        <w:rPr>
          <w:rFonts w:asciiTheme="minorHAnsi" w:eastAsia="MS Mincho" w:hAnsiTheme="minorHAnsi" w:cstheme="minorHAnsi"/>
          <w:b/>
          <w:sz w:val="24"/>
          <w:szCs w:val="24"/>
        </w:rPr>
      </w:pPr>
    </w:p>
    <w:p>
      <w:pPr>
        <w:spacing w:after="240" w:line="240" w:lineRule="auto"/>
        <w:ind w:firstLine="720"/>
        <w:jc w:val="both"/>
        <w:rPr>
          <w:rFonts w:asciiTheme="minorHAnsi" w:eastAsia="MS Mincho" w:hAnsiTheme="minorHAnsi" w:cstheme="minorHAnsi"/>
          <w:sz w:val="24"/>
          <w:szCs w:val="24"/>
        </w:rPr>
      </w:pPr>
      <w:r>
        <w:rPr>
          <w:rFonts w:asciiTheme="minorHAnsi" w:eastAsia="MS Mincho" w:hAnsiTheme="minorHAnsi" w:cstheme="minorHAnsi"/>
          <w:sz w:val="24"/>
          <w:szCs w:val="24"/>
        </w:rPr>
        <w:t>___</w:t>
      </w:r>
      <w:r>
        <w:rPr>
          <w:rFonts w:asciiTheme="minorHAnsi" w:eastAsia="MS Mincho" w:hAnsiTheme="minorHAnsi" w:cstheme="minorHAnsi"/>
          <w:sz w:val="24"/>
          <w:szCs w:val="24"/>
          <w:u w:val="single"/>
        </w:rPr>
        <w:t>[Issuer Name]</w:t>
      </w:r>
      <w:r>
        <w:rPr>
          <w:rFonts w:asciiTheme="minorHAnsi" w:eastAsia="MS Mincho" w:hAnsiTheme="minorHAnsi" w:cstheme="minorHAnsi"/>
          <w:sz w:val="24"/>
          <w:szCs w:val="24"/>
        </w:rPr>
        <w:t>___,</w:t>
      </w:r>
    </w:p>
    <w:p>
      <w:pPr>
        <w:spacing w:after="240" w:line="240" w:lineRule="auto"/>
        <w:ind w:firstLine="720"/>
        <w:jc w:val="both"/>
        <w:rPr>
          <w:rFonts w:asciiTheme="minorHAnsi" w:eastAsia="MS Mincho" w:hAnsiTheme="minorHAnsi" w:cstheme="minorHAnsi"/>
          <w:sz w:val="24"/>
          <w:szCs w:val="24"/>
        </w:rPr>
      </w:pPr>
      <w:r>
        <w:rPr>
          <w:rFonts w:asciiTheme="minorHAnsi" w:eastAsia="MS Mincho" w:hAnsiTheme="minorHAnsi" w:cstheme="minorHAnsi"/>
          <w:sz w:val="24"/>
          <w:szCs w:val="24"/>
        </w:rPr>
        <w:t>__________________</w:t>
      </w:r>
    </w:p>
    <w:p>
      <w:pPr>
        <w:spacing w:after="240" w:line="240" w:lineRule="auto"/>
        <w:ind w:firstLine="720"/>
        <w:jc w:val="both"/>
        <w:rPr>
          <w:rFonts w:asciiTheme="minorHAnsi" w:eastAsia="MS Mincho" w:hAnsiTheme="minorHAnsi" w:cstheme="minorHAnsi"/>
          <w:sz w:val="24"/>
          <w:szCs w:val="24"/>
        </w:rPr>
      </w:pPr>
    </w:p>
    <w:p>
      <w:pPr>
        <w:spacing w:after="240" w:line="240" w:lineRule="auto"/>
        <w:ind w:firstLine="720"/>
        <w:jc w:val="both"/>
        <w:rPr>
          <w:rFonts w:asciiTheme="minorHAnsi" w:eastAsia="MS Mincho" w:hAnsiTheme="minorHAnsi" w:cstheme="minorHAnsi"/>
          <w:sz w:val="24"/>
          <w:szCs w:val="24"/>
        </w:rPr>
      </w:pPr>
      <w:r>
        <w:rPr>
          <w:rFonts w:asciiTheme="minorHAnsi" w:eastAsia="MS Mincho" w:hAnsiTheme="minorHAnsi" w:cstheme="minorHAnsi"/>
          <w:sz w:val="24"/>
          <w:szCs w:val="24"/>
        </w:rPr>
        <w:t>Six-Digit Base CUSIP number:  ______</w:t>
      </w:r>
    </w:p>
    <w:p>
      <w:pPr>
        <w:spacing w:after="240" w:line="240" w:lineRule="auto"/>
        <w:ind w:firstLine="720"/>
        <w:jc w:val="both"/>
        <w:rPr>
          <w:rFonts w:asciiTheme="minorHAnsi" w:eastAsia="MS Mincho" w:hAnsiTheme="minorHAnsi" w:cstheme="minorHAnsi"/>
          <w:sz w:val="24"/>
          <w:szCs w:val="24"/>
        </w:rPr>
      </w:pPr>
    </w:p>
    <w:p>
      <w:pPr>
        <w:spacing w:after="240" w:line="240" w:lineRule="auto"/>
        <w:ind w:firstLine="720"/>
        <w:jc w:val="both"/>
        <w:rPr>
          <w:rFonts w:asciiTheme="minorHAnsi" w:eastAsia="MS Mincho" w:hAnsiTheme="minorHAnsi" w:cstheme="minorHAnsi"/>
          <w:sz w:val="24"/>
          <w:szCs w:val="24"/>
        </w:rPr>
      </w:pPr>
      <w:r>
        <w:rPr>
          <w:rFonts w:asciiTheme="minorHAnsi" w:eastAsia="MS Mincho" w:hAnsiTheme="minorHAnsi" w:cstheme="minorHAnsi"/>
          <w:sz w:val="24"/>
          <w:szCs w:val="24"/>
        </w:rPr>
        <w:t>___</w:t>
      </w:r>
      <w:r>
        <w:rPr>
          <w:rFonts w:asciiTheme="minorHAnsi" w:eastAsia="MS Mincho" w:hAnsiTheme="minorHAnsi" w:cstheme="minorHAnsi"/>
          <w:sz w:val="24"/>
          <w:szCs w:val="24"/>
          <w:u w:val="single"/>
        </w:rPr>
        <w:t>[Issuer Name]</w:t>
      </w:r>
      <w:r>
        <w:rPr>
          <w:rFonts w:asciiTheme="minorHAnsi" w:eastAsia="MS Mincho" w:hAnsiTheme="minorHAnsi" w:cstheme="minorHAnsi"/>
          <w:sz w:val="24"/>
          <w:szCs w:val="24"/>
        </w:rPr>
        <w:t>___, __________ (the “Issuer”) is providing this voluntary notice with respect to its outstanding bonds regarding the operating and financial impacts of the coronavirus pandemic occurring in 2020 (“COVID-19”).</w:t>
      </w:r>
    </w:p>
    <w:p>
      <w:pPr>
        <w:spacing w:after="240" w:line="240" w:lineRule="auto"/>
        <w:ind w:firstLine="720"/>
        <w:jc w:val="both"/>
        <w:rPr>
          <w:rFonts w:asciiTheme="minorHAnsi" w:eastAsia="MS Mincho" w:hAnsiTheme="minorHAnsi" w:cstheme="minorHAnsi"/>
          <w:sz w:val="24"/>
          <w:szCs w:val="24"/>
        </w:rPr>
      </w:pPr>
      <w:r>
        <w:rPr>
          <w:rFonts w:asciiTheme="minorHAnsi" w:eastAsia="MS Mincho" w:hAnsiTheme="minorHAnsi" w:cstheme="minorHAnsi"/>
          <w:sz w:val="24"/>
          <w:szCs w:val="24"/>
        </w:rPr>
        <w:t xml:space="preserve">Although the full extent of the COVID-19 pandemic is still evolving and the Issuer continues to evaluate and adapt its planning and forecasting, the Issuer is providing to investors the following information with respect to how the Issuer has currently responded to COVID-19 and the known and reasonably anticipated impacts of COVID-19.  Actual impacts may differ materially from the information presented here, and the Issuer cannot definitively forecast all the economic and operational impacts of the pandemic.  The Issuer does not undertake to provide continuing voluntary disclosures as the COVID-19 pandemic evolves.  </w:t>
      </w:r>
    </w:p>
    <w:p>
      <w:pPr>
        <w:spacing w:after="240" w:line="240" w:lineRule="auto"/>
        <w:ind w:firstLine="720"/>
        <w:jc w:val="both"/>
        <w:rPr>
          <w:rFonts w:asciiTheme="minorHAnsi" w:eastAsia="MS Mincho" w:hAnsiTheme="minorHAnsi" w:cstheme="minorHAnsi"/>
          <w:sz w:val="24"/>
          <w:szCs w:val="24"/>
        </w:rPr>
      </w:pPr>
      <w:r>
        <w:rPr>
          <w:rFonts w:asciiTheme="minorHAnsi" w:eastAsia="MS Mincho" w:hAnsiTheme="minorHAnsi" w:cstheme="minorHAnsi"/>
          <w:sz w:val="24"/>
          <w:szCs w:val="24"/>
        </w:rPr>
        <w:t>[Insert discussion disclosure regarding COVID-19, including, if you wish:</w:t>
      </w:r>
    </w:p>
    <w:p>
      <w:pPr>
        <w:pStyle w:val="ListParagraph"/>
        <w:numPr>
          <w:ilvl w:val="0"/>
          <w:numId w:val="36"/>
        </w:numPr>
        <w:spacing w:after="240" w:line="240" w:lineRule="auto"/>
        <w:ind w:left="1350"/>
        <w:jc w:val="both"/>
        <w:rPr>
          <w:rFonts w:asciiTheme="minorHAnsi" w:eastAsia="MS Mincho" w:hAnsiTheme="minorHAnsi" w:cstheme="minorHAnsi"/>
          <w:sz w:val="24"/>
          <w:szCs w:val="24"/>
        </w:rPr>
      </w:pPr>
      <w:r>
        <w:rPr>
          <w:rFonts w:asciiTheme="minorHAnsi" w:eastAsia="MS Mincho" w:hAnsiTheme="minorHAnsi" w:cstheme="minorHAnsi"/>
          <w:sz w:val="24"/>
          <w:szCs w:val="24"/>
        </w:rPr>
        <w:t>Discussion of current COVID-19 situation, restrictions, and state or federal requirements impacting the Issuer.</w:t>
      </w:r>
    </w:p>
    <w:p>
      <w:pPr>
        <w:pStyle w:val="ListParagraph"/>
        <w:numPr>
          <w:ilvl w:val="0"/>
          <w:numId w:val="36"/>
        </w:numPr>
        <w:spacing w:after="240" w:line="240" w:lineRule="auto"/>
        <w:ind w:left="1350"/>
        <w:jc w:val="both"/>
        <w:rPr>
          <w:rFonts w:asciiTheme="minorHAnsi" w:eastAsia="MS Mincho" w:hAnsiTheme="minorHAnsi" w:cstheme="minorHAnsi"/>
          <w:sz w:val="24"/>
          <w:szCs w:val="24"/>
        </w:rPr>
      </w:pPr>
      <w:r>
        <w:rPr>
          <w:rFonts w:asciiTheme="minorHAnsi" w:eastAsia="MS Mincho" w:hAnsiTheme="minorHAnsi" w:cstheme="minorHAnsi"/>
          <w:sz w:val="24"/>
          <w:szCs w:val="24"/>
        </w:rPr>
        <w:t>Revenue impacts experienced to date.</w:t>
      </w:r>
    </w:p>
    <w:p>
      <w:pPr>
        <w:pStyle w:val="ListParagraph"/>
        <w:numPr>
          <w:ilvl w:val="0"/>
          <w:numId w:val="36"/>
        </w:numPr>
        <w:spacing w:after="240" w:line="240" w:lineRule="auto"/>
        <w:ind w:left="1350"/>
        <w:jc w:val="both"/>
        <w:rPr>
          <w:rFonts w:asciiTheme="minorHAnsi" w:eastAsia="MS Mincho" w:hAnsiTheme="minorHAnsi" w:cstheme="minorHAnsi"/>
          <w:sz w:val="24"/>
          <w:szCs w:val="24"/>
        </w:rPr>
      </w:pPr>
      <w:r>
        <w:rPr>
          <w:rFonts w:asciiTheme="minorHAnsi" w:eastAsia="MS Mincho" w:hAnsiTheme="minorHAnsi" w:cstheme="minorHAnsi"/>
          <w:sz w:val="24"/>
          <w:szCs w:val="24"/>
        </w:rPr>
        <w:t>Anticipated revenue impacts, timing impacts.</w:t>
      </w:r>
    </w:p>
    <w:p>
      <w:pPr>
        <w:pStyle w:val="ListParagraph"/>
        <w:numPr>
          <w:ilvl w:val="0"/>
          <w:numId w:val="36"/>
        </w:numPr>
        <w:spacing w:after="240" w:line="240" w:lineRule="auto"/>
        <w:ind w:left="1350"/>
        <w:jc w:val="both"/>
        <w:rPr>
          <w:rFonts w:asciiTheme="minorHAnsi" w:eastAsia="MS Mincho" w:hAnsiTheme="minorHAnsi" w:cstheme="minorHAnsi"/>
          <w:sz w:val="24"/>
          <w:szCs w:val="24"/>
        </w:rPr>
      </w:pPr>
      <w:r>
        <w:rPr>
          <w:rFonts w:asciiTheme="minorHAnsi" w:eastAsia="MS Mincho" w:hAnsiTheme="minorHAnsi" w:cstheme="minorHAnsi"/>
          <w:sz w:val="24"/>
          <w:szCs w:val="24"/>
        </w:rPr>
        <w:t>Operational changes undertaken for safety, staffing, availability, and so on.</w:t>
      </w:r>
    </w:p>
    <w:p>
      <w:pPr>
        <w:pStyle w:val="ListParagraph"/>
        <w:numPr>
          <w:ilvl w:val="0"/>
          <w:numId w:val="36"/>
        </w:numPr>
        <w:spacing w:after="240" w:line="240" w:lineRule="auto"/>
        <w:ind w:left="1350"/>
        <w:jc w:val="both"/>
        <w:rPr>
          <w:rFonts w:asciiTheme="minorHAnsi" w:eastAsia="MS Mincho" w:hAnsiTheme="minorHAnsi" w:cstheme="minorHAnsi"/>
          <w:sz w:val="24"/>
          <w:szCs w:val="24"/>
        </w:rPr>
      </w:pPr>
      <w:r>
        <w:rPr>
          <w:rFonts w:asciiTheme="minorHAnsi" w:eastAsia="MS Mincho" w:hAnsiTheme="minorHAnsi" w:cstheme="minorHAnsi"/>
          <w:sz w:val="24"/>
          <w:szCs w:val="24"/>
        </w:rPr>
        <w:t>Anticipated operational changes.</w:t>
      </w:r>
    </w:p>
    <w:p>
      <w:pPr>
        <w:pStyle w:val="ListParagraph"/>
        <w:numPr>
          <w:ilvl w:val="0"/>
          <w:numId w:val="36"/>
        </w:numPr>
        <w:spacing w:after="240" w:line="240" w:lineRule="auto"/>
        <w:ind w:left="1350"/>
        <w:jc w:val="both"/>
        <w:rPr>
          <w:rFonts w:asciiTheme="minorHAnsi" w:eastAsia="MS Mincho" w:hAnsiTheme="minorHAnsi" w:cstheme="minorHAnsi"/>
          <w:sz w:val="24"/>
          <w:szCs w:val="24"/>
        </w:rPr>
      </w:pPr>
      <w:r>
        <w:rPr>
          <w:rFonts w:asciiTheme="minorHAnsi" w:eastAsia="MS Mincho" w:hAnsiTheme="minorHAnsi" w:cstheme="minorHAnsi"/>
          <w:sz w:val="24"/>
          <w:szCs w:val="24"/>
        </w:rPr>
        <w:t>Budget updates that may have been adopted.</w:t>
      </w:r>
    </w:p>
    <w:p>
      <w:pPr>
        <w:pStyle w:val="ListParagraph"/>
        <w:numPr>
          <w:ilvl w:val="0"/>
          <w:numId w:val="36"/>
        </w:numPr>
        <w:spacing w:after="240" w:line="240" w:lineRule="auto"/>
        <w:ind w:left="1350"/>
        <w:jc w:val="both"/>
        <w:rPr>
          <w:rFonts w:asciiTheme="minorHAnsi" w:eastAsia="MS Mincho" w:hAnsiTheme="minorHAnsi" w:cstheme="minorHAnsi"/>
          <w:sz w:val="24"/>
          <w:szCs w:val="24"/>
        </w:rPr>
      </w:pPr>
      <w:r>
        <w:rPr>
          <w:rFonts w:asciiTheme="minorHAnsi" w:eastAsia="MS Mincho" w:hAnsiTheme="minorHAnsi" w:cstheme="minorHAnsi"/>
          <w:sz w:val="24"/>
          <w:szCs w:val="24"/>
        </w:rPr>
        <w:t>Impacts to ability to make bond payments.</w:t>
      </w:r>
    </w:p>
    <w:p>
      <w:pPr>
        <w:spacing w:after="240" w:line="240" w:lineRule="auto"/>
        <w:ind w:left="720"/>
        <w:jc w:val="both"/>
        <w:rPr>
          <w:rFonts w:asciiTheme="minorHAnsi" w:eastAsia="MS Mincho" w:hAnsiTheme="minorHAnsi" w:cstheme="minorHAnsi"/>
          <w:sz w:val="24"/>
          <w:szCs w:val="24"/>
        </w:rPr>
      </w:pPr>
      <w:r>
        <w:rPr>
          <w:rFonts w:asciiTheme="minorHAnsi" w:eastAsia="MS Mincho" w:hAnsiTheme="minorHAnsi" w:cstheme="minorHAnsi"/>
          <w:sz w:val="24"/>
          <w:szCs w:val="24"/>
        </w:rPr>
        <w:lastRenderedPageBreak/>
        <w:tab/>
      </w:r>
      <w:r>
        <w:rPr>
          <w:rFonts w:asciiTheme="minorHAnsi" w:eastAsia="MS Mincho" w:hAnsiTheme="minorHAnsi" w:cstheme="minorHAnsi"/>
          <w:b/>
          <w:i/>
          <w:sz w:val="24"/>
          <w:szCs w:val="24"/>
        </w:rPr>
        <w:t>If useful, the SEC’s May 4, 2020 statement suggested</w:t>
      </w:r>
      <w:r>
        <w:rPr>
          <w:rFonts w:asciiTheme="minorHAnsi" w:eastAsia="MS Mincho" w:hAnsiTheme="minorHAnsi" w:cstheme="minorHAnsi"/>
          <w:sz w:val="24"/>
          <w:szCs w:val="24"/>
        </w:rPr>
        <w:t>:</w:t>
      </w:r>
    </w:p>
    <w:p>
      <w:pPr>
        <w:spacing w:after="240" w:line="240" w:lineRule="auto"/>
        <w:ind w:left="2160"/>
        <w:jc w:val="both"/>
        <w:rPr>
          <w:rFonts w:asciiTheme="minorHAnsi" w:eastAsia="MS Mincho" w:hAnsiTheme="minorHAnsi" w:cstheme="minorHAnsi"/>
          <w:b/>
          <w:sz w:val="24"/>
          <w:szCs w:val="24"/>
        </w:rPr>
      </w:pPr>
      <w:r>
        <w:rPr>
          <w:rFonts w:asciiTheme="minorHAnsi" w:eastAsia="MS Mincho" w:hAnsiTheme="minorHAnsi" w:cstheme="minorHAnsi"/>
          <w:b/>
          <w:sz w:val="24"/>
          <w:szCs w:val="24"/>
        </w:rPr>
        <w:t>“Examples of Information Municipal Issuers Could Provide to Investors</w:t>
      </w:r>
    </w:p>
    <w:p>
      <w:pPr>
        <w:spacing w:after="240" w:line="240" w:lineRule="auto"/>
        <w:ind w:left="2160" w:firstLine="720"/>
        <w:jc w:val="both"/>
        <w:rPr>
          <w:rFonts w:asciiTheme="minorHAnsi" w:eastAsia="MS Mincho" w:hAnsiTheme="minorHAnsi" w:cstheme="minorHAnsi"/>
          <w:sz w:val="24"/>
          <w:szCs w:val="24"/>
        </w:rPr>
      </w:pPr>
      <w:r>
        <w:rPr>
          <w:rFonts w:asciiTheme="minorHAnsi" w:eastAsia="MS Mincho" w:hAnsiTheme="minorHAnsi" w:cstheme="minorHAnsi"/>
          <w:sz w:val="24"/>
          <w:szCs w:val="24"/>
        </w:rPr>
        <w:t>While not intended to be an exclusive list, the following sets forth examples of certain types of disclosures that we believe may be important to provide to investors and the marketplace more generally at this time, whether in a primary offering document, a contractually required continuing disclosure filing, or in a voluntary public statement.</w:t>
      </w:r>
    </w:p>
    <w:p>
      <w:pPr>
        <w:spacing w:after="240" w:line="240" w:lineRule="auto"/>
        <w:ind w:left="2160" w:firstLine="720"/>
        <w:jc w:val="both"/>
        <w:rPr>
          <w:rFonts w:asciiTheme="minorHAnsi" w:eastAsia="MS Mincho" w:hAnsiTheme="minorHAnsi" w:cstheme="minorHAnsi"/>
          <w:sz w:val="24"/>
          <w:szCs w:val="24"/>
        </w:rPr>
      </w:pPr>
      <w:r>
        <w:rPr>
          <w:rFonts w:asciiTheme="minorHAnsi" w:eastAsia="MS Mincho" w:hAnsiTheme="minorHAnsi" w:cstheme="minorHAnsi"/>
          <w:sz w:val="24"/>
          <w:szCs w:val="24"/>
          <w:u w:val="single"/>
        </w:rPr>
        <w:t>Information Regarding the Impact of COVID-19 on Operations and Financial Condition</w:t>
      </w:r>
      <w:r>
        <w:rPr>
          <w:rFonts w:asciiTheme="minorHAnsi" w:eastAsia="MS Mincho" w:hAnsiTheme="minorHAnsi" w:cstheme="minorHAnsi"/>
          <w:sz w:val="24"/>
          <w:szCs w:val="24"/>
        </w:rPr>
        <w:t>.  Our collective national effort to mitigate the COVID</w:t>
      </w:r>
      <w:r>
        <w:rPr>
          <w:rFonts w:asciiTheme="minorHAnsi" w:eastAsia="MS Mincho" w:hAnsiTheme="minorHAnsi" w:cstheme="minorHAnsi"/>
          <w:sz w:val="24"/>
          <w:szCs w:val="24"/>
        </w:rPr>
        <w:noBreakHyphen/>
        <w:t>19 pandemic has caused a deep contraction in vast areas of our economy, with many municipal issuers facing potentially sharp declines in revenues and, in some cases, with increases in un-budgeted costs.</w:t>
      </w:r>
    </w:p>
    <w:p>
      <w:pPr>
        <w:spacing w:after="240" w:line="240" w:lineRule="auto"/>
        <w:ind w:left="2160" w:firstLine="720"/>
        <w:jc w:val="both"/>
        <w:rPr>
          <w:rFonts w:asciiTheme="minorHAnsi" w:eastAsia="MS Mincho" w:hAnsiTheme="minorHAnsi" w:cstheme="minorHAnsi"/>
          <w:sz w:val="24"/>
          <w:szCs w:val="24"/>
        </w:rPr>
      </w:pPr>
      <w:r>
        <w:rPr>
          <w:rFonts w:asciiTheme="minorHAnsi" w:eastAsia="MS Mincho" w:hAnsiTheme="minorHAnsi" w:cstheme="minorHAnsi"/>
          <w:sz w:val="24"/>
          <w:szCs w:val="24"/>
        </w:rPr>
        <w:t>Disclosures should reflect the issuer’s assessment of this state of affairs and outlook and, in particular municipal issuers should provide information regarding:  (1) their current operational and financial status, including decreases in revenues and delays in collection of revenues; (2) how their COVID-19 response including efforts to protect the health and well-being of residents and employees has impacted their operational and financial condition, including un-budgeted costs; and (3) how their operational and financial condition may change as efforts to fight COVID-19 evolve.  In these circumstances, comparisons to historical information may be relatively less significant.</w:t>
      </w:r>
    </w:p>
    <w:p>
      <w:pPr>
        <w:spacing w:after="240" w:line="240" w:lineRule="auto"/>
        <w:ind w:left="2160" w:firstLine="720"/>
        <w:jc w:val="both"/>
        <w:rPr>
          <w:rFonts w:asciiTheme="minorHAnsi" w:eastAsia="MS Mincho" w:hAnsiTheme="minorHAnsi" w:cstheme="minorHAnsi"/>
          <w:sz w:val="24"/>
          <w:szCs w:val="24"/>
        </w:rPr>
      </w:pPr>
      <w:r>
        <w:rPr>
          <w:rFonts w:asciiTheme="minorHAnsi" w:eastAsia="MS Mincho" w:hAnsiTheme="minorHAnsi" w:cstheme="minorHAnsi"/>
          <w:sz w:val="24"/>
          <w:szCs w:val="24"/>
          <w:u w:val="single"/>
        </w:rPr>
        <w:t>Information Regarding Sources of Liquidity</w:t>
      </w:r>
      <w:r>
        <w:rPr>
          <w:rFonts w:asciiTheme="minorHAnsi" w:eastAsia="MS Mincho" w:hAnsiTheme="minorHAnsi" w:cstheme="minorHAnsi"/>
          <w:sz w:val="24"/>
          <w:szCs w:val="24"/>
        </w:rPr>
        <w:t>.  A description of cash on hand, access to reserves or other funds (and to what extent such access is limited), access to liquidity facilities and whether current liquidity is expected to be adequate to fund essential services and make timely debt service payments.  If not otherwise disclosed, we encourage municipal issuers to disclose the material terms of any liquidity facility the issuer has used or expects it may use.</w:t>
      </w:r>
    </w:p>
    <w:p>
      <w:pPr>
        <w:spacing w:after="240" w:line="240" w:lineRule="auto"/>
        <w:ind w:left="2160" w:firstLine="720"/>
        <w:jc w:val="both"/>
        <w:rPr>
          <w:rFonts w:asciiTheme="minorHAnsi" w:eastAsia="MS Mincho" w:hAnsiTheme="minorHAnsi" w:cstheme="minorHAnsi"/>
          <w:sz w:val="24"/>
          <w:szCs w:val="24"/>
        </w:rPr>
      </w:pPr>
      <w:r>
        <w:rPr>
          <w:rFonts w:asciiTheme="minorHAnsi" w:eastAsia="MS Mincho" w:hAnsiTheme="minorHAnsi" w:cstheme="minorHAnsi"/>
          <w:sz w:val="24"/>
          <w:szCs w:val="24"/>
          <w:u w:val="single"/>
        </w:rPr>
        <w:t>Information Regarding Availability of Federal, State and Local Aid</w:t>
      </w:r>
      <w:r>
        <w:rPr>
          <w:rFonts w:asciiTheme="minorHAnsi" w:eastAsia="MS Mincho" w:hAnsiTheme="minorHAnsi" w:cstheme="minorHAnsi"/>
          <w:sz w:val="24"/>
          <w:szCs w:val="24"/>
        </w:rPr>
        <w:t>.  A description of available federal, state or local aid the issuer has sought or is planning to seek and the anticipated timing of such aid.  In addition, if the municipal issuer has obtained any such aid, it should disclose the nature, amount, and other material terms of the aid if it materially affects or reasonably likely will materially affect its operational or financial condition.</w:t>
      </w:r>
    </w:p>
    <w:p>
      <w:pPr>
        <w:spacing w:after="240" w:line="240" w:lineRule="auto"/>
        <w:ind w:left="2160" w:firstLine="720"/>
        <w:jc w:val="both"/>
        <w:rPr>
          <w:rFonts w:asciiTheme="minorHAnsi" w:eastAsia="MS Mincho" w:hAnsiTheme="minorHAnsi" w:cstheme="minorHAnsi"/>
          <w:sz w:val="24"/>
          <w:szCs w:val="24"/>
        </w:rPr>
      </w:pPr>
      <w:r>
        <w:rPr>
          <w:rFonts w:asciiTheme="minorHAnsi" w:eastAsia="MS Mincho" w:hAnsiTheme="minorHAnsi" w:cstheme="minorHAnsi"/>
          <w:sz w:val="24"/>
          <w:szCs w:val="24"/>
          <w:u w:val="single"/>
        </w:rPr>
        <w:t>Reports Prepared for Other Governmental Purposes</w:t>
      </w:r>
      <w:r>
        <w:rPr>
          <w:rFonts w:asciiTheme="minorHAnsi" w:eastAsia="MS Mincho" w:hAnsiTheme="minorHAnsi" w:cstheme="minorHAnsi"/>
          <w:sz w:val="24"/>
          <w:szCs w:val="24"/>
        </w:rPr>
        <w:t xml:space="preserve">.  Municipal issuers routinely prepare reports for governance purposes that may be </w:t>
      </w:r>
      <w:r>
        <w:rPr>
          <w:rFonts w:asciiTheme="minorHAnsi" w:eastAsia="MS Mincho" w:hAnsiTheme="minorHAnsi" w:cstheme="minorHAnsi"/>
          <w:sz w:val="24"/>
          <w:szCs w:val="24"/>
        </w:rPr>
        <w:lastRenderedPageBreak/>
        <w:t>significant sources of current information.  As front-line responders, these reports could provide powerful insight into local, regional, and sector-specific strategies to fight and recover from COVID-19.  Accordingly, municipal issuers should consider making these reports more readily accessible to investors.”]</w:t>
      </w:r>
    </w:p>
    <w:p>
      <w:pPr>
        <w:spacing w:after="240" w:line="240" w:lineRule="auto"/>
        <w:ind w:firstLine="720"/>
        <w:jc w:val="both"/>
        <w:rPr>
          <w:rFonts w:asciiTheme="minorHAnsi" w:eastAsia="MS Mincho" w:hAnsiTheme="minorHAnsi" w:cstheme="minorHAnsi"/>
          <w:sz w:val="24"/>
          <w:szCs w:val="24"/>
        </w:rPr>
      </w:pPr>
      <w:r>
        <w:rPr>
          <w:rFonts w:asciiTheme="minorHAnsi" w:eastAsia="MS Mincho" w:hAnsiTheme="minorHAnsi" w:cstheme="minorHAnsi"/>
          <w:sz w:val="24"/>
          <w:szCs w:val="24"/>
        </w:rPr>
        <w:t>The information in this notice has been compiled from sources considered reliable and, while not guaranteed as to accuracy, particularly given of the evolving nature of the COVID-19 pandemic, is believed to be correct as of its date.  The information and expressions of opinions herein are subject to change without notice, and the Issuer makes no representation that there has been no change in the information set forth herein since the date hereof.  The presentation of certain information intended to show recent historical information is not intended to indicate future or continuing trends in the financial position or other affairs of the Issuer.  No representation is made that past experience, as it might be shown by such financial and other information, will necessarily continue to be repeated in the future.</w:t>
      </w:r>
    </w:p>
    <w:p>
      <w:pPr>
        <w:spacing w:after="240" w:line="240" w:lineRule="auto"/>
        <w:ind w:firstLine="720"/>
        <w:jc w:val="both"/>
        <w:rPr>
          <w:rFonts w:asciiTheme="minorHAnsi" w:eastAsia="MS Mincho" w:hAnsiTheme="minorHAnsi" w:cstheme="minorHAnsi"/>
          <w:sz w:val="24"/>
          <w:szCs w:val="24"/>
        </w:rPr>
      </w:pPr>
      <w:r>
        <w:rPr>
          <w:rFonts w:asciiTheme="minorHAnsi" w:eastAsia="MS Mincho" w:hAnsiTheme="minorHAnsi" w:cstheme="minorHAnsi"/>
          <w:sz w:val="24"/>
          <w:szCs w:val="24"/>
        </w:rPr>
        <w:t xml:space="preserve">To the extent that statements contained in this notice reflect not historical facts but forecasts and “forward looking statements,” no assurance can be given that the future results discussed herein will be achieved, and actual results may differ materially from the forecasts described herein, particularly given of the evolving nature of the COVID-19 pandemic.  In this respect, the words “estimate,” “project,” “anticipate,” “expect,” “intend,” “forecast,” and “believe” and similar expressions are intended to identify forward looking statements.  All projections, forecasts, assumptions, and other forward-looking statements are expressly qualified in their entirety by the cautionary statements set forth herein.  All forward-looking statements inherently are subject to a variety of risks and uncertainties that could cause actual results or performance to differ materially from those that have been forecast, estimated, or projected.  Such risks and uncertainties include, in addition to the evolving COVID-19 pandemic, changes in regional, domestic and international political, social and economic conditions, federal, state, and local funding, statutory and regulatory actions, litigation, population changes, financial conditions of facilities, technological change and various other events, conditions and circumstances, many of which are beyond the control of the Issuer. </w:t>
      </w:r>
    </w:p>
    <w:p>
      <w:pPr>
        <w:spacing w:after="240" w:line="240" w:lineRule="auto"/>
        <w:ind w:firstLine="720"/>
        <w:jc w:val="both"/>
        <w:rPr>
          <w:rFonts w:asciiTheme="minorHAnsi" w:eastAsia="MS Mincho" w:hAnsiTheme="minorHAnsi" w:cstheme="minorHAnsi"/>
          <w:sz w:val="24"/>
          <w:szCs w:val="24"/>
        </w:rPr>
      </w:pPr>
      <w:r>
        <w:rPr>
          <w:rFonts w:asciiTheme="minorHAnsi" w:eastAsia="MS Mincho" w:hAnsiTheme="minorHAnsi" w:cstheme="minorHAnsi"/>
          <w:sz w:val="24"/>
          <w:szCs w:val="24"/>
        </w:rPr>
        <w:t>Dated ___________, 2020</w:t>
      </w:r>
    </w:p>
    <w:p>
      <w:pPr>
        <w:spacing w:after="240" w:line="240" w:lineRule="auto"/>
        <w:ind w:firstLine="720"/>
        <w:jc w:val="both"/>
        <w:rPr>
          <w:rFonts w:asciiTheme="minorHAnsi" w:eastAsia="MS Mincho" w:hAnsiTheme="minorHAnsi" w:cstheme="minorHAnsi"/>
          <w:sz w:val="24"/>
          <w:szCs w:val="24"/>
        </w:rPr>
      </w:pPr>
      <w:r>
        <w:rPr>
          <w:rFonts w:asciiTheme="minorHAnsi" w:eastAsia="MS Mincho" w:hAnsiTheme="minorHAnsi" w:cstheme="minorHAnsi"/>
          <w:sz w:val="24"/>
          <w:szCs w:val="24"/>
        </w:rPr>
        <w:t>[ISSUER/BORROWER NAME]</w:t>
      </w:r>
    </w:p>
    <w:sectPr>
      <w:headerReference w:type="even" r:id="rId9"/>
      <w:headerReference w:type="default" r:id="rId10"/>
      <w:footerReference w:type="even" r:id="rId11"/>
      <w:footerReference w:type="default" r:id="rId12"/>
      <w:headerReference w:type="first" r:id="rId13"/>
      <w:footerReference w:type="first" r:id="rId14"/>
      <w:pgSz w:w="12240" w:h="15840" w:code="1"/>
      <w:pgMar w:top="1872" w:right="1440" w:bottom="1728" w:left="1440" w:header="0" w:footer="576"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6A">
      <wne:macro wne:macroName="PCGGLOBAL.GLOBALMACROS.CUSTOMFORMATBULLETUP"/>
    </wne:keymap>
    <wne:keymap wne:kcmPrimary="056A">
      <wne:macro wne:macroName="PCGGLOBAL.GLOBALMACROS.CUSTOMFORMATBULLETDOWN"/>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B4898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55E8C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266CA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1E4A3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A4BA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226E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1421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9A0D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084F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D437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61156"/>
    <w:multiLevelType w:val="hybridMultilevel"/>
    <w:tmpl w:val="AD62125E"/>
    <w:lvl w:ilvl="0" w:tplc="E6AAA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9746329"/>
    <w:multiLevelType w:val="hybridMultilevel"/>
    <w:tmpl w:val="2860516E"/>
    <w:lvl w:ilvl="0" w:tplc="1444FCDC">
      <w:start w:val="1"/>
      <w:numFmt w:val="bullet"/>
      <w:pStyle w:val="KBullet1"/>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916BD7"/>
    <w:multiLevelType w:val="hybridMultilevel"/>
    <w:tmpl w:val="35264556"/>
    <w:lvl w:ilvl="0" w:tplc="2A30D258">
      <w:start w:val="3"/>
      <w:numFmt w:val="bullet"/>
      <w:lvlText w:val=""/>
      <w:lvlJc w:val="left"/>
      <w:pPr>
        <w:ind w:left="1080" w:hanging="360"/>
      </w:pPr>
      <w:rPr>
        <w:rFonts w:ascii="Symbol" w:eastAsia="MS Mincho"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DB3802"/>
    <w:multiLevelType w:val="hybridMultilevel"/>
    <w:tmpl w:val="656A03FA"/>
    <w:lvl w:ilvl="0" w:tplc="0A1897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962635"/>
    <w:multiLevelType w:val="hybridMultilevel"/>
    <w:tmpl w:val="1B025EB4"/>
    <w:lvl w:ilvl="0" w:tplc="F5D0F832">
      <w:start w:val="1"/>
      <w:numFmt w:val="bullet"/>
      <w:pStyle w:val="KBullet4"/>
      <w:lvlText w:val=""/>
      <w:lvlJc w:val="left"/>
      <w:pPr>
        <w:ind w:left="2880" w:hanging="72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640213F"/>
    <w:multiLevelType w:val="hybridMultilevel"/>
    <w:tmpl w:val="C91CBF10"/>
    <w:lvl w:ilvl="0" w:tplc="3448FFFC">
      <w:start w:val="1"/>
      <w:numFmt w:val="bullet"/>
      <w:pStyle w:val="KBullet5"/>
      <w:lvlText w:val=""/>
      <w:lvlJc w:val="left"/>
      <w:pPr>
        <w:ind w:left="3600" w:hanging="72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36435443"/>
    <w:multiLevelType w:val="hybridMultilevel"/>
    <w:tmpl w:val="25769EEA"/>
    <w:lvl w:ilvl="0" w:tplc="ADFC08A2">
      <w:start w:val="1"/>
      <w:numFmt w:val="bullet"/>
      <w:pStyle w:val="KBullet3"/>
      <w:lvlText w:val=""/>
      <w:lvlJc w:val="left"/>
      <w:pPr>
        <w:ind w:left="2160" w:hanging="72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76B344C"/>
    <w:multiLevelType w:val="hybridMultilevel"/>
    <w:tmpl w:val="7DC69DBA"/>
    <w:lvl w:ilvl="0" w:tplc="CD7CB67E">
      <w:start w:val="1"/>
      <w:numFmt w:val="bullet"/>
      <w:pStyle w:val="BulletedList"/>
      <w:lvlText w:val=""/>
      <w:lvlJc w:val="left"/>
      <w:pPr>
        <w:tabs>
          <w:tab w:val="num" w:pos="720"/>
        </w:tabs>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C6029"/>
    <w:multiLevelType w:val="hybridMultilevel"/>
    <w:tmpl w:val="21A41BAE"/>
    <w:lvl w:ilvl="0" w:tplc="3788C8A6">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EB2156"/>
    <w:multiLevelType w:val="hybridMultilevel"/>
    <w:tmpl w:val="9418D846"/>
    <w:lvl w:ilvl="0" w:tplc="3A089976">
      <w:start w:val="1"/>
      <w:numFmt w:val="bullet"/>
      <w:pStyle w:val="KBullet2"/>
      <w:lvlText w:val=""/>
      <w:lvlJc w:val="left"/>
      <w:pPr>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6C01E22"/>
    <w:multiLevelType w:val="hybridMultilevel"/>
    <w:tmpl w:val="9228B654"/>
    <w:lvl w:ilvl="0" w:tplc="96280492">
      <w:start w:val="1"/>
      <w:numFmt w:val="decimal"/>
      <w:pStyle w:val="NumberedList"/>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8"/>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9"/>
  </w:num>
  <w:num w:numId="16">
    <w:abstractNumId w:val="16"/>
  </w:num>
  <w:num w:numId="17">
    <w:abstractNumId w:val="14"/>
  </w:num>
  <w:num w:numId="18">
    <w:abstractNumId w:val="15"/>
  </w:num>
  <w:num w:numId="19">
    <w:abstractNumId w:val="11"/>
  </w:num>
  <w:num w:numId="20">
    <w:abstractNumId w:val="19"/>
  </w:num>
  <w:num w:numId="21">
    <w:abstractNumId w:val="16"/>
  </w:num>
  <w:num w:numId="22">
    <w:abstractNumId w:val="14"/>
  </w:num>
  <w:num w:numId="23">
    <w:abstractNumId w:val="15"/>
  </w:num>
  <w:num w:numId="24">
    <w:abstractNumId w:val="11"/>
  </w:num>
  <w:num w:numId="25">
    <w:abstractNumId w:val="19"/>
  </w:num>
  <w:num w:numId="26">
    <w:abstractNumId w:val="16"/>
  </w:num>
  <w:num w:numId="27">
    <w:abstractNumId w:val="14"/>
  </w:num>
  <w:num w:numId="28">
    <w:abstractNumId w:val="15"/>
  </w:num>
  <w:num w:numId="29">
    <w:abstractNumId w:val="11"/>
  </w:num>
  <w:num w:numId="30">
    <w:abstractNumId w:val="19"/>
  </w:num>
  <w:num w:numId="31">
    <w:abstractNumId w:val="16"/>
  </w:num>
  <w:num w:numId="32">
    <w:abstractNumId w:val="14"/>
  </w:num>
  <w:num w:numId="33">
    <w:abstractNumId w:val="15"/>
  </w:num>
  <w:num w:numId="34">
    <w:abstractNumId w:val="13"/>
  </w:num>
  <w:num w:numId="35">
    <w:abstractNumId w:val="10"/>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uthor" w:val="False"/>
    <w:docVar w:name="DocIDClientMatter" w:val="False"/>
    <w:docVar w:name="DocIDDate" w:val="False"/>
    <w:docVar w:name="DocIDDateText" w:val="True"/>
    <w:docVar w:name="DocIDType" w:val="AllPages"/>
    <w:docVar w:name="FormsAssistantDocData" w:val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
    <w:docVar w:name="FormsAssistantRecipients" w:val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
    <w:docVar w:name="ForteTempFile" w:val="C:\Users\nsturm\AppData\Local\Temp\69e30943-41a9-45c6-b93b-b03b9f52e550.docx"/>
    <w:docVar w:name="LegacyDocIDRemoved" w:val="True"/>
    <w:docVar w:name="zzmp10LastTrailerInserted" w:val="^`~#mp!@⌔⌝⌗#\┖┦;46zŕmÐ3⌕ÄB⌟GÓÄp‟ℤ⌘†&amp;+¨⌙-b¯!k+#&quot;#⌔6dvN°Í@¾z/5⌘‚2àźÐℤÑ⌟7æ.±ÊÎ!dZ|¨géLI⌛kÇJÌ‚′D·ÕÉÇøÊ¹l⌙⌟ë±âÔu⌅k`Üêý⌂―§V'¯P³ðÅÐ²eÌƀƔ¯×øånuJ⌕A@i‟oç¿ýfh⌗Qÿï+T8NT[I\7011"/>
    <w:docVar w:name="zzmp10LastTrailerInserted_1078" w:val="^`~#mp!@⌔⌝⌗#\┖┦;46zŕmÐ3⌕ÄB⌟GÓÄp‟ℤ⌘†&amp;+¨⌙-b¯!k+#&quot;#⌔6dvN°Í@¾z/5⌘‚2àźÐℤÑ⌟7æ.±ÊÎ!dZ|¨géLI⌛kÇJÌ‚′D·ÕÉÇøÊ¹l⌙⌟ë±âÔu⌅k`Üêý⌂―§V'¯P³ðÅÐ²eÌƀƔ¯×øånuJ⌕A@i‟oç¿ýfh⌗Qÿï+T8NT[I\7011"/>
    <w:docVar w:name="zzmp10mSEGsValidated" w:val="1"/>
    <w:docVar w:name="zzmpCompatibilityMode" w:val="15"/>
    <w:docVar w:name="zzmpLegacyTrailerRemoved" w:val="True"/>
  </w:docVar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55C5AC-2827-4812-A9E5-BE9AC4CD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pPr>
      <w:jc w:val="both"/>
      <w:outlineLvl w:val="0"/>
    </w:pPr>
    <w:rPr>
      <w:rFonts w:eastAsiaTheme="majorEastAsia" w:cstheme="majorBidi"/>
      <w:bCs/>
      <w:szCs w:val="28"/>
    </w:rPr>
  </w:style>
  <w:style w:type="paragraph" w:styleId="Heading2">
    <w:name w:val="heading 2"/>
    <w:basedOn w:val="Normal"/>
    <w:next w:val="Normal"/>
    <w:link w:val="Heading2Char"/>
    <w:uiPriority w:val="9"/>
    <w:semiHidden/>
    <w:unhideWhenUsed/>
    <w:qFormat/>
    <w:pPr>
      <w:jc w:val="both"/>
      <w:outlineLvl w:val="1"/>
    </w:pPr>
    <w:rPr>
      <w:rFonts w:eastAsiaTheme="majorEastAsia" w:cstheme="majorBidi"/>
      <w:bCs/>
      <w:szCs w:val="26"/>
    </w:rPr>
  </w:style>
  <w:style w:type="paragraph" w:styleId="Heading3">
    <w:name w:val="heading 3"/>
    <w:basedOn w:val="Normal"/>
    <w:next w:val="Normal"/>
    <w:link w:val="Heading3Char"/>
    <w:uiPriority w:val="9"/>
    <w:semiHidden/>
    <w:unhideWhenUsed/>
    <w:pPr>
      <w:jc w:val="both"/>
      <w:outlineLvl w:val="2"/>
    </w:pPr>
    <w:rPr>
      <w:rFonts w:eastAsiaTheme="majorEastAsia" w:cstheme="majorBidi"/>
      <w:bCs/>
    </w:rPr>
  </w:style>
  <w:style w:type="paragraph" w:styleId="Heading4">
    <w:name w:val="heading 4"/>
    <w:basedOn w:val="Normal"/>
    <w:next w:val="Normal"/>
    <w:link w:val="Heading4Char"/>
    <w:uiPriority w:val="9"/>
    <w:semiHidden/>
    <w:unhideWhenUsed/>
    <w:pPr>
      <w:jc w:val="both"/>
      <w:outlineLvl w:val="3"/>
    </w:pPr>
    <w:rPr>
      <w:rFonts w:eastAsiaTheme="majorEastAsia" w:cstheme="majorBidi"/>
      <w:bCs/>
      <w:iCs/>
    </w:rPr>
  </w:style>
  <w:style w:type="paragraph" w:styleId="Heading5">
    <w:name w:val="heading 5"/>
    <w:basedOn w:val="Normal"/>
    <w:next w:val="Normal"/>
    <w:link w:val="Heading5Char"/>
    <w:uiPriority w:val="9"/>
    <w:semiHidden/>
    <w:unhideWhenUsed/>
    <w:pPr>
      <w:jc w:val="both"/>
      <w:outlineLvl w:val="4"/>
    </w:pPr>
    <w:rPr>
      <w:rFonts w:eastAsiaTheme="majorEastAsia" w:cstheme="majorBidi"/>
    </w:rPr>
  </w:style>
  <w:style w:type="paragraph" w:styleId="Heading6">
    <w:name w:val="heading 6"/>
    <w:basedOn w:val="Normal"/>
    <w:next w:val="Normal"/>
    <w:link w:val="Heading6Char"/>
    <w:uiPriority w:val="9"/>
    <w:semiHidden/>
    <w:unhideWhenUsed/>
    <w:pPr>
      <w:jc w:val="both"/>
      <w:outlineLvl w:val="5"/>
    </w:pPr>
    <w:rPr>
      <w:rFonts w:eastAsiaTheme="majorEastAsia" w:cstheme="majorBidi"/>
      <w:iCs/>
    </w:rPr>
  </w:style>
  <w:style w:type="paragraph" w:styleId="Heading7">
    <w:name w:val="heading 7"/>
    <w:basedOn w:val="Normal"/>
    <w:next w:val="Normal"/>
    <w:link w:val="Heading7Char"/>
    <w:uiPriority w:val="9"/>
    <w:semiHidden/>
    <w:unhideWhenUsed/>
    <w:pPr>
      <w:jc w:val="both"/>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pPr>
      <w:jc w:val="both"/>
      <w:outlineLvl w:val="7"/>
    </w:pPr>
    <w:rPr>
      <w:rFonts w:eastAsiaTheme="majorEastAsia" w:cstheme="majorBidi"/>
      <w:szCs w:val="20"/>
    </w:rPr>
  </w:style>
  <w:style w:type="paragraph" w:styleId="Heading9">
    <w:name w:val="heading 9"/>
    <w:basedOn w:val="Normal"/>
    <w:next w:val="Normal"/>
    <w:link w:val="Heading9Char"/>
    <w:uiPriority w:val="9"/>
    <w:semiHidden/>
    <w:unhideWhenUsed/>
    <w:pPr>
      <w:jc w:val="both"/>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customStyle="1" w:styleId="DocID">
    <w:name w:val="DocID"/>
    <w:basedOn w:val="DefaultParagraphFont"/>
    <w:uiPriority w:val="1"/>
    <w:rPr>
      <w:sz w:val="15"/>
    </w:rPr>
  </w:style>
  <w:style w:type="paragraph" w:styleId="BlockText">
    <w:name w:val="Block Text"/>
    <w:basedOn w:val="Normal"/>
    <w:semiHidden/>
    <w:pPr>
      <w:spacing w:after="240"/>
      <w:jc w:val="both"/>
    </w:pPr>
    <w:rPr>
      <w:rFonts w:eastAsiaTheme="minorEastAsia"/>
      <w:iCs/>
    </w:rPr>
  </w:style>
  <w:style w:type="paragraph" w:styleId="BodyText">
    <w:name w:val="Body Text"/>
    <w:basedOn w:val="Normal"/>
    <w:link w:val="BodyTextChar"/>
    <w:semiHidden/>
    <w:pPr>
      <w:spacing w:after="240"/>
      <w:jc w:val="both"/>
    </w:pPr>
  </w:style>
  <w:style w:type="character" w:customStyle="1" w:styleId="BodyTextChar">
    <w:name w:val="Body Text Char"/>
    <w:basedOn w:val="DefaultParagraphFont"/>
    <w:link w:val="BodyText"/>
    <w:semiHidden/>
  </w:style>
  <w:style w:type="paragraph" w:styleId="BodyText2">
    <w:name w:val="Body Text 2"/>
    <w:basedOn w:val="Normal"/>
    <w:link w:val="BodyText2Char"/>
    <w:semiHidden/>
    <w:pPr>
      <w:spacing w:line="480" w:lineRule="auto"/>
    </w:pPr>
  </w:style>
  <w:style w:type="character" w:customStyle="1" w:styleId="BodyText2Char">
    <w:name w:val="Body Text 2 Char"/>
    <w:basedOn w:val="DefaultParagraphFont"/>
    <w:link w:val="BodyText2"/>
    <w:semiHidden/>
  </w:style>
  <w:style w:type="paragraph" w:customStyle="1" w:styleId="DateP2">
    <w:name w:val="DateP2"/>
    <w:basedOn w:val="Normal"/>
    <w:pPr>
      <w:spacing w:line="240" w:lineRule="auto"/>
      <w:jc w:val="right"/>
    </w:pPr>
    <w:rPr>
      <w:noProof/>
      <w:sz w:val="15"/>
    </w:rPr>
  </w:style>
  <w:style w:type="paragraph" w:customStyle="1" w:styleId="FaxLogo">
    <w:name w:val="FaxLogo"/>
    <w:basedOn w:val="Normal"/>
    <w:uiPriority w:val="99"/>
    <w:semiHidden/>
  </w:style>
  <w:style w:type="paragraph" w:customStyle="1" w:styleId="BodyTextFirstLineIndent5">
    <w:name w:val="Body Text First Line Indent .5&quot;"/>
    <w:basedOn w:val="Normal"/>
    <w:link w:val="BodyTextFirstLineIndent5Char"/>
    <w:semiHidden/>
    <w:pPr>
      <w:spacing w:after="240"/>
      <w:ind w:firstLine="720"/>
    </w:pPr>
  </w:style>
  <w:style w:type="character" w:customStyle="1" w:styleId="BodyTextFirstLineIndent5Char">
    <w:name w:val="Body Text First Line Indent .5&quot; Char"/>
    <w:basedOn w:val="DefaultParagraphFont"/>
    <w:link w:val="BodyTextFirstLineIndent5"/>
    <w:semiHidden/>
  </w:style>
  <w:style w:type="paragraph" w:customStyle="1" w:styleId="BodyTextFirstLineIndent1">
    <w:name w:val="Body Text First Line Indent 1&quot;"/>
    <w:basedOn w:val="Normal"/>
    <w:link w:val="BodyTextFirstLineIndent1Char"/>
    <w:semiHidden/>
    <w:pPr>
      <w:spacing w:after="240"/>
      <w:ind w:firstLine="1440"/>
    </w:pPr>
  </w:style>
  <w:style w:type="character" w:customStyle="1" w:styleId="BodyTextFirstLineIndent1Char">
    <w:name w:val="Body Text First Line Indent 1&quot; Char"/>
    <w:basedOn w:val="DefaultParagraphFont"/>
    <w:link w:val="BodyTextFirstLineIndent1"/>
    <w:semiHidden/>
  </w:style>
  <w:style w:type="paragraph" w:customStyle="1" w:styleId="BodyText2FirstLineIndent1">
    <w:name w:val="Body Text 2 First Line Indent 1&quot;"/>
    <w:basedOn w:val="Normal"/>
    <w:link w:val="BodyText2FirstLineIndent1Char"/>
    <w:semiHidden/>
    <w:pPr>
      <w:spacing w:line="480" w:lineRule="auto"/>
      <w:ind w:firstLine="1440"/>
    </w:pPr>
  </w:style>
  <w:style w:type="character" w:customStyle="1" w:styleId="BodyText2FirstLineIndent1Char">
    <w:name w:val="Body Text 2 First Line Indent 1&quot; Char"/>
    <w:basedOn w:val="DefaultParagraphFont"/>
    <w:link w:val="BodyText2FirstLineIndent1"/>
    <w:semiHidden/>
  </w:style>
  <w:style w:type="paragraph" w:customStyle="1" w:styleId="FooterPortrait">
    <w:name w:val="Footer Portrait"/>
    <w:basedOn w:val="Normal"/>
    <w:semiHidden/>
    <w:pPr>
      <w:tabs>
        <w:tab w:val="center" w:pos="4680"/>
        <w:tab w:val="right" w:pos="9360"/>
      </w:tabs>
    </w:pPr>
    <w:rPr>
      <w:sz w:val="20"/>
    </w:rPr>
  </w:style>
  <w:style w:type="paragraph" w:customStyle="1" w:styleId="Center">
    <w:name w:val="Center"/>
    <w:basedOn w:val="Normal"/>
    <w:next w:val="BodyText"/>
    <w:semiHidden/>
    <w:pPr>
      <w:spacing w:after="240"/>
      <w:jc w:val="center"/>
    </w:pPr>
  </w:style>
  <w:style w:type="paragraph" w:customStyle="1" w:styleId="FooterLandscape">
    <w:name w:val="Footer Landscape"/>
    <w:basedOn w:val="Normal"/>
    <w:semiHidden/>
    <w:pPr>
      <w:tabs>
        <w:tab w:val="center" w:pos="6120"/>
        <w:tab w:val="right" w:pos="12960"/>
      </w:tabs>
    </w:pPr>
    <w:rPr>
      <w:sz w:val="20"/>
    </w:rPr>
  </w:style>
  <w:style w:type="character" w:styleId="FootnoteReference">
    <w:name w:val="footnote reference"/>
    <w:basedOn w:val="DefaultParagraphFont"/>
    <w:uiPriority w:val="99"/>
    <w:semiHidden/>
    <w:unhideWhenUsed/>
    <w:rPr>
      <w:sz w:val="20"/>
      <w:vertAlign w:val="superscript"/>
    </w:rPr>
  </w:style>
  <w:style w:type="paragraph" w:styleId="FootnoteText">
    <w:name w:val="footnote text"/>
    <w:basedOn w:val="Normal"/>
    <w:link w:val="FootnoteTextChar"/>
    <w:uiPriority w:val="99"/>
    <w:semiHidden/>
    <w:unhideWhenUsed/>
    <w:pPr>
      <w:spacing w:after="120" w:line="240" w:lineRule="auto"/>
      <w:jc w:val="both"/>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customStyle="1" w:styleId="HeaderPortrait">
    <w:name w:val="Header Portrait"/>
    <w:basedOn w:val="Normal"/>
    <w:link w:val="HeaderPortraitChar"/>
    <w:semiHidden/>
    <w:pPr>
      <w:tabs>
        <w:tab w:val="center" w:pos="4680"/>
        <w:tab w:val="right" w:pos="9360"/>
      </w:tabs>
    </w:pPr>
  </w:style>
  <w:style w:type="character" w:customStyle="1" w:styleId="HeaderPortraitChar">
    <w:name w:val="Header Portrait Char"/>
    <w:basedOn w:val="DefaultParagraphFont"/>
    <w:link w:val="HeaderPortrait"/>
    <w:semiHidden/>
  </w:style>
  <w:style w:type="paragraph" w:customStyle="1" w:styleId="HeaderLandscape">
    <w:name w:val="Header Landscape"/>
    <w:basedOn w:val="Normal"/>
    <w:link w:val="HeaderLandscapeChar"/>
    <w:semiHidden/>
    <w:pPr>
      <w:tabs>
        <w:tab w:val="center" w:pos="6120"/>
        <w:tab w:val="right" w:pos="12960"/>
      </w:tabs>
    </w:pPr>
  </w:style>
  <w:style w:type="character" w:customStyle="1" w:styleId="HeaderLandscapeChar">
    <w:name w:val="Header Landscape Char"/>
    <w:basedOn w:val="DefaultParagraphFont"/>
    <w:link w:val="HeaderLandscape"/>
    <w:semiHidden/>
  </w:style>
  <w:style w:type="paragraph" w:customStyle="1" w:styleId="Quote5">
    <w:name w:val="Quote .5"/>
    <w:basedOn w:val="Normal"/>
    <w:next w:val="BodyText"/>
    <w:semiHidden/>
    <w:qFormat/>
    <w:pPr>
      <w:spacing w:after="240"/>
      <w:ind w:left="720" w:right="720"/>
      <w:jc w:val="both"/>
    </w:pPr>
  </w:style>
  <w:style w:type="paragraph" w:customStyle="1" w:styleId="Quote1">
    <w:name w:val="Quote 1&quot;"/>
    <w:basedOn w:val="Normal"/>
    <w:qFormat/>
    <w:pPr>
      <w:spacing w:after="240"/>
      <w:ind w:left="1440" w:right="1440"/>
      <w:jc w:val="both"/>
    </w:pPr>
  </w:style>
  <w:style w:type="paragraph" w:styleId="Signature">
    <w:name w:val="Signature"/>
    <w:basedOn w:val="Normal"/>
    <w:link w:val="SignatureChar"/>
    <w:uiPriority w:val="99"/>
    <w:semiHidden/>
    <w:pPr>
      <w:keepNext/>
      <w:tabs>
        <w:tab w:val="right" w:pos="9360"/>
      </w:tabs>
      <w:ind w:left="4680"/>
    </w:pPr>
  </w:style>
  <w:style w:type="character" w:customStyle="1" w:styleId="SignatureChar">
    <w:name w:val="Signature Char"/>
    <w:basedOn w:val="DefaultParagraphFont"/>
    <w:link w:val="Signature"/>
    <w:uiPriority w:val="99"/>
    <w:semiHidden/>
  </w:style>
  <w:style w:type="paragraph" w:styleId="Subtitle">
    <w:name w:val="Subtitle"/>
    <w:basedOn w:val="Normal"/>
    <w:next w:val="BodyTextFirstLineIndent5"/>
    <w:link w:val="SubtitleChar"/>
    <w:unhideWhenUsed/>
    <w:pPr>
      <w:keepNext/>
      <w:numPr>
        <w:ilvl w:val="1"/>
      </w:numPr>
      <w:spacing w:after="240"/>
      <w:jc w:val="center"/>
    </w:pPr>
    <w:rPr>
      <w:rFonts w:eastAsiaTheme="majorEastAsia" w:cstheme="majorBidi"/>
      <w:b/>
      <w:iCs/>
      <w:spacing w:val="15"/>
    </w:rPr>
  </w:style>
  <w:style w:type="character" w:customStyle="1" w:styleId="SubtitleChar">
    <w:name w:val="Subtitle Char"/>
    <w:basedOn w:val="DefaultParagraphFont"/>
    <w:link w:val="Subtitle"/>
    <w:rPr>
      <w:rFonts w:eastAsiaTheme="majorEastAsia" w:cstheme="majorBidi"/>
      <w:b/>
      <w:iCs/>
      <w:spacing w:val="15"/>
    </w:rPr>
  </w:style>
  <w:style w:type="paragraph" w:customStyle="1" w:styleId="FaxOfficeAddress">
    <w:name w:val="FaxOfficeAddress"/>
    <w:basedOn w:val="Normal"/>
    <w:uiPriority w:val="99"/>
    <w:semiHidden/>
  </w:style>
  <w:style w:type="paragraph" w:customStyle="1" w:styleId="FirmNameInSignature">
    <w:name w:val="FirmNameInSignature"/>
    <w:basedOn w:val="Signature"/>
    <w:semiHidden/>
    <w:qFormat/>
    <w:pPr>
      <w:tabs>
        <w:tab w:val="clear" w:pos="9360"/>
      </w:tabs>
      <w:spacing w:after="720"/>
      <w:ind w:left="0"/>
      <w:contextualSpacing/>
    </w:pPr>
    <w:rPr>
      <w:rFonts w:eastAsia="Times New Roman" w:cs="Times New Roman"/>
    </w:rPr>
  </w:style>
  <w:style w:type="paragraph" w:customStyle="1" w:styleId="FirmNameInSignatureCompressed">
    <w:name w:val="FirmNameInSignature Compressed"/>
    <w:basedOn w:val="FirmNameInSignature"/>
    <w:next w:val="Normal"/>
    <w:link w:val="FirmNameInSignatureCompressedChar"/>
    <w:semiHidden/>
    <w:pPr>
      <w:spacing w:after="0"/>
    </w:pPr>
    <w:rPr>
      <w:rFonts w:cs="Arial"/>
      <w:sz w:val="6"/>
    </w:rPr>
  </w:style>
  <w:style w:type="character" w:customStyle="1" w:styleId="FirmNameInSignatureCompressedChar">
    <w:name w:val="FirmNameInSignature Compressed Char"/>
    <w:basedOn w:val="BodyTextChar"/>
    <w:link w:val="FirmNameInSignatureCompressed"/>
    <w:semiHidden/>
    <w:rPr>
      <w:rFonts w:eastAsia="Times New Roman" w:cs="Arial"/>
      <w:sz w:val="6"/>
    </w:rPr>
  </w:style>
  <w:style w:type="paragraph" w:styleId="TableofAuthorities">
    <w:name w:val="table of authorities"/>
    <w:basedOn w:val="Normal"/>
    <w:next w:val="Normal"/>
    <w:uiPriority w:val="99"/>
    <w:semiHidden/>
    <w:unhideWhenUsed/>
    <w:pPr>
      <w:ind w:left="245" w:right="720" w:hanging="245"/>
    </w:pPr>
  </w:style>
  <w:style w:type="paragraph" w:styleId="Title">
    <w:name w:val="Title"/>
    <w:basedOn w:val="Normal"/>
    <w:next w:val="BodyTextFirstLineIndent5"/>
    <w:link w:val="TitleChar"/>
    <w:semiHidden/>
    <w:pPr>
      <w:keepNext/>
      <w:keepLines/>
      <w:spacing w:after="240"/>
      <w:jc w:val="center"/>
    </w:pPr>
    <w:rPr>
      <w:rFonts w:eastAsiaTheme="majorEastAsia" w:cstheme="majorBidi"/>
      <w:spacing w:val="5"/>
      <w:kern w:val="28"/>
      <w:szCs w:val="52"/>
    </w:rPr>
  </w:style>
  <w:style w:type="character" w:customStyle="1" w:styleId="TitleChar">
    <w:name w:val="Title Char"/>
    <w:basedOn w:val="DefaultParagraphFont"/>
    <w:link w:val="Title"/>
    <w:semiHidden/>
    <w:rPr>
      <w:rFonts w:eastAsiaTheme="majorEastAsia" w:cstheme="majorBidi"/>
      <w:spacing w:val="5"/>
      <w:kern w:val="28"/>
      <w:szCs w:val="52"/>
    </w:rPr>
  </w:style>
  <w:style w:type="paragraph" w:styleId="TOAHeading">
    <w:name w:val="toa heading"/>
    <w:basedOn w:val="Normal"/>
    <w:next w:val="TOAPage"/>
    <w:uiPriority w:val="99"/>
    <w:semiHidden/>
    <w:unhideWhenUsed/>
    <w:pPr>
      <w:spacing w:after="240"/>
    </w:pPr>
    <w:rPr>
      <w:rFonts w:eastAsiaTheme="majorEastAsia" w:cstheme="majorBidi"/>
      <w:b/>
      <w:bCs/>
    </w:rPr>
  </w:style>
  <w:style w:type="paragraph" w:customStyle="1" w:styleId="TOAPage">
    <w:name w:val="TOA Page"/>
    <w:basedOn w:val="Normal"/>
    <w:next w:val="TableofAuthorities"/>
    <w:unhideWhenUsed/>
    <w:pPr>
      <w:keepNext/>
      <w:spacing w:after="240"/>
      <w:jc w:val="right"/>
    </w:pPr>
    <w:rPr>
      <w:b/>
    </w:rPr>
  </w:style>
  <w:style w:type="character" w:customStyle="1" w:styleId="Heading1Char">
    <w:name w:val="Heading 1 Char"/>
    <w:basedOn w:val="DefaultParagraphFont"/>
    <w:link w:val="Heading1"/>
    <w:uiPriority w:val="9"/>
    <w:rPr>
      <w:rFonts w:eastAsiaTheme="majorEastAsia" w:cstheme="majorBidi"/>
      <w:bCs/>
      <w:szCs w:val="28"/>
    </w:rPr>
  </w:style>
  <w:style w:type="paragraph" w:styleId="TOCHeading">
    <w:name w:val="TOC Heading"/>
    <w:basedOn w:val="Normal"/>
    <w:next w:val="TOC1"/>
    <w:uiPriority w:val="39"/>
    <w:unhideWhenUsed/>
    <w:pPr>
      <w:spacing w:line="240" w:lineRule="auto"/>
      <w:jc w:val="center"/>
    </w:pPr>
    <w:rPr>
      <w:caps/>
    </w:rPr>
  </w:style>
  <w:style w:type="paragraph" w:customStyle="1" w:styleId="TOCPage">
    <w:name w:val="TOC Page"/>
    <w:basedOn w:val="Normal"/>
    <w:unhideWhenUsed/>
    <w:pPr>
      <w:spacing w:after="120" w:line="240" w:lineRule="auto"/>
      <w:jc w:val="right"/>
    </w:pPr>
    <w:rPr>
      <w:b/>
    </w:rPr>
  </w:style>
  <w:style w:type="paragraph" w:styleId="TOC1">
    <w:name w:val="toc 1"/>
    <w:basedOn w:val="Normal"/>
    <w:next w:val="KTBody"/>
    <w:autoRedefine/>
    <w:uiPriority w:val="39"/>
    <w:semiHidden/>
    <w:unhideWhenUsed/>
    <w:pPr>
      <w:tabs>
        <w:tab w:val="right" w:leader="dot" w:pos="9000"/>
      </w:tabs>
      <w:spacing w:after="240" w:line="240" w:lineRule="auto"/>
      <w:ind w:left="720" w:right="864" w:hanging="720"/>
    </w:pPr>
  </w:style>
  <w:style w:type="paragraph" w:styleId="ListParagraph">
    <w:name w:val="List Paragraph"/>
    <w:basedOn w:val="Normal"/>
    <w:uiPriority w:val="34"/>
    <w:unhideWhenUsed/>
    <w:pPr>
      <w:ind w:left="720"/>
      <w:contextualSpacing/>
    </w:pPr>
  </w:style>
  <w:style w:type="paragraph" w:customStyle="1" w:styleId="NumberedList">
    <w:name w:val="Numbered List"/>
    <w:basedOn w:val="Normal"/>
    <w:unhideWhenUsed/>
    <w:pPr>
      <w:numPr>
        <w:numId w:val="1"/>
      </w:numPr>
    </w:pPr>
  </w:style>
  <w:style w:type="paragraph" w:customStyle="1" w:styleId="BulletedList">
    <w:name w:val="Bulleted List"/>
    <w:basedOn w:val="ListParagraph"/>
    <w:semiHidden/>
    <w:pPr>
      <w:numPr>
        <w:numId w:val="3"/>
      </w:numPr>
    </w:pPr>
  </w:style>
  <w:style w:type="character" w:customStyle="1" w:styleId="Heading2Char">
    <w:name w:val="Heading 2 Char"/>
    <w:basedOn w:val="DefaultParagraphFont"/>
    <w:link w:val="Heading2"/>
    <w:uiPriority w:val="9"/>
    <w:semiHidden/>
    <w:rPr>
      <w:rFonts w:eastAsiaTheme="majorEastAsia" w:cstheme="majorBidi"/>
      <w:bCs/>
      <w:szCs w:val="26"/>
    </w:rPr>
  </w:style>
  <w:style w:type="character" w:customStyle="1" w:styleId="Heading3Char">
    <w:name w:val="Heading 3 Char"/>
    <w:basedOn w:val="DefaultParagraphFont"/>
    <w:link w:val="Heading3"/>
    <w:uiPriority w:val="9"/>
    <w:semiHidden/>
    <w:rPr>
      <w:rFonts w:eastAsiaTheme="majorEastAsia" w:cstheme="majorBidi"/>
      <w:bCs/>
    </w:rPr>
  </w:style>
  <w:style w:type="character" w:customStyle="1" w:styleId="Heading4Char">
    <w:name w:val="Heading 4 Char"/>
    <w:basedOn w:val="DefaultParagraphFont"/>
    <w:link w:val="Heading4"/>
    <w:uiPriority w:val="9"/>
    <w:semiHidden/>
    <w:rPr>
      <w:rFonts w:eastAsiaTheme="majorEastAsia" w:cstheme="majorBidi"/>
      <w:bCs/>
      <w:iCs/>
    </w:rPr>
  </w:style>
  <w:style w:type="character" w:customStyle="1" w:styleId="Heading5Char">
    <w:name w:val="Heading 5 Char"/>
    <w:basedOn w:val="DefaultParagraphFont"/>
    <w:link w:val="Heading5"/>
    <w:uiPriority w:val="9"/>
    <w:semiHidden/>
    <w:rPr>
      <w:rFonts w:eastAsiaTheme="majorEastAsia" w:cstheme="majorBidi"/>
    </w:rPr>
  </w:style>
  <w:style w:type="character" w:customStyle="1" w:styleId="Heading6Char">
    <w:name w:val="Heading 6 Char"/>
    <w:basedOn w:val="DefaultParagraphFont"/>
    <w:link w:val="Heading6"/>
    <w:uiPriority w:val="9"/>
    <w:semiHidden/>
    <w:rPr>
      <w:rFonts w:eastAsiaTheme="majorEastAsia" w:cstheme="majorBidi"/>
      <w:iC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eastAsiaTheme="majorEastAsia" w:cstheme="majorBidi"/>
      <w:szCs w:val="20"/>
    </w:rPr>
  </w:style>
  <w:style w:type="character" w:customStyle="1" w:styleId="Heading9Char">
    <w:name w:val="Heading 9 Char"/>
    <w:basedOn w:val="DefaultParagraphFont"/>
    <w:link w:val="Heading9"/>
    <w:uiPriority w:val="9"/>
    <w:semiHidden/>
    <w:rPr>
      <w:rFonts w:eastAsiaTheme="majorEastAsia" w:cstheme="majorBidi"/>
      <w:iCs/>
      <w:color w:val="404040" w:themeColor="text1" w:themeTint="BF"/>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Pr>
      <w:rFonts w:eastAsiaTheme="majorEastAsia" w:cstheme="majorBidi"/>
      <w:sz w:val="20"/>
      <w:szCs w:val="20"/>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Index1"/>
    <w:uiPriority w:val="99"/>
    <w:semiHidden/>
    <w:unhideWhenUsed/>
    <w:rPr>
      <w:rFonts w:eastAsiaTheme="majorEastAsia" w:cstheme="majorBidi"/>
      <w:b/>
      <w:bCs/>
    </w:rPr>
  </w:style>
  <w:style w:type="table" w:styleId="MediumGrid2">
    <w:name w:val="Medium Grid 2"/>
    <w:basedOn w:val="TableNormal"/>
    <w:uiPriority w:val="68"/>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Pr>
      <w:rFonts w:eastAsiaTheme="majorEastAsia" w:cstheme="majorBidi"/>
      <w:shd w:val="pct20" w:color="auto" w:fill="auto"/>
    </w:rPr>
  </w:style>
  <w:style w:type="paragraph" w:styleId="TOC2">
    <w:name w:val="toc 2"/>
    <w:basedOn w:val="Normal"/>
    <w:next w:val="KBody"/>
    <w:autoRedefine/>
    <w:uiPriority w:val="39"/>
    <w:semiHidden/>
    <w:unhideWhenUsed/>
    <w:pPr>
      <w:tabs>
        <w:tab w:val="right" w:leader="dot" w:pos="9274"/>
      </w:tabs>
      <w:spacing w:after="240" w:line="240" w:lineRule="auto"/>
      <w:ind w:left="1440" w:right="864" w:hanging="720"/>
    </w:pPr>
  </w:style>
  <w:style w:type="paragraph" w:styleId="TOC3">
    <w:name w:val="toc 3"/>
    <w:basedOn w:val="Normal"/>
    <w:next w:val="KBody"/>
    <w:autoRedefine/>
    <w:uiPriority w:val="39"/>
    <w:semiHidden/>
    <w:unhideWhenUsed/>
    <w:pPr>
      <w:tabs>
        <w:tab w:val="right" w:leader="dot" w:pos="9274"/>
      </w:tabs>
      <w:spacing w:after="240" w:line="240" w:lineRule="auto"/>
      <w:ind w:left="2160" w:right="864" w:hanging="720"/>
    </w:pPr>
  </w:style>
  <w:style w:type="paragraph" w:styleId="TOC4">
    <w:name w:val="toc 4"/>
    <w:basedOn w:val="Normal"/>
    <w:next w:val="KBody"/>
    <w:autoRedefine/>
    <w:uiPriority w:val="39"/>
    <w:semiHidden/>
    <w:unhideWhenUsed/>
    <w:pPr>
      <w:tabs>
        <w:tab w:val="right" w:leader="dot" w:pos="9274"/>
      </w:tabs>
      <w:spacing w:after="240" w:line="240" w:lineRule="auto"/>
      <w:ind w:left="2880" w:right="864" w:hanging="720"/>
    </w:pPr>
  </w:style>
  <w:style w:type="paragraph" w:styleId="TOC5">
    <w:name w:val="toc 5"/>
    <w:basedOn w:val="Normal"/>
    <w:next w:val="KBody"/>
    <w:autoRedefine/>
    <w:uiPriority w:val="39"/>
    <w:semiHidden/>
    <w:unhideWhenUsed/>
    <w:pPr>
      <w:tabs>
        <w:tab w:val="right" w:leader="dot" w:pos="9274"/>
      </w:tabs>
      <w:spacing w:after="240" w:line="240" w:lineRule="auto"/>
      <w:ind w:left="3600" w:right="864" w:hanging="720"/>
    </w:pPr>
  </w:style>
  <w:style w:type="paragraph" w:styleId="TOC6">
    <w:name w:val="toc 6"/>
    <w:basedOn w:val="Normal"/>
    <w:next w:val="KBody"/>
    <w:autoRedefine/>
    <w:uiPriority w:val="39"/>
    <w:semiHidden/>
    <w:unhideWhenUsed/>
    <w:pPr>
      <w:tabs>
        <w:tab w:val="right" w:leader="dot" w:pos="9274"/>
      </w:tabs>
      <w:spacing w:after="240" w:line="240" w:lineRule="auto"/>
      <w:ind w:left="4320" w:right="864" w:hanging="720"/>
    </w:pPr>
  </w:style>
  <w:style w:type="paragraph" w:styleId="TOC7">
    <w:name w:val="toc 7"/>
    <w:basedOn w:val="Normal"/>
    <w:next w:val="KBody"/>
    <w:autoRedefine/>
    <w:uiPriority w:val="39"/>
    <w:semiHidden/>
    <w:unhideWhenUsed/>
    <w:pPr>
      <w:tabs>
        <w:tab w:val="right" w:leader="dot" w:pos="9274"/>
      </w:tabs>
      <w:spacing w:after="240" w:line="240" w:lineRule="auto"/>
      <w:ind w:left="5040" w:right="864" w:hanging="720"/>
    </w:pPr>
  </w:style>
  <w:style w:type="paragraph" w:styleId="TOC8">
    <w:name w:val="toc 8"/>
    <w:basedOn w:val="Normal"/>
    <w:next w:val="KBody"/>
    <w:autoRedefine/>
    <w:uiPriority w:val="39"/>
    <w:semiHidden/>
    <w:unhideWhenUsed/>
    <w:pPr>
      <w:tabs>
        <w:tab w:val="right" w:leader="dot" w:pos="9274"/>
      </w:tabs>
      <w:spacing w:after="240" w:line="240" w:lineRule="auto"/>
      <w:ind w:left="5760" w:right="864" w:hanging="720"/>
    </w:pPr>
  </w:style>
  <w:style w:type="paragraph" w:styleId="TOC9">
    <w:name w:val="toc 9"/>
    <w:basedOn w:val="Normal"/>
    <w:next w:val="KBody"/>
    <w:autoRedefine/>
    <w:uiPriority w:val="39"/>
    <w:semiHidden/>
    <w:unhideWhenUsed/>
    <w:pPr>
      <w:tabs>
        <w:tab w:val="right" w:leader="dot" w:pos="9274"/>
      </w:tabs>
      <w:spacing w:after="240" w:line="240" w:lineRule="auto"/>
      <w:ind w:left="6480" w:right="864" w:hanging="720"/>
    </w:pPr>
  </w:style>
  <w:style w:type="paragraph" w:customStyle="1" w:styleId="Logo">
    <w:name w:val="Logo"/>
    <w:basedOn w:val="Header"/>
    <w:uiPriority w:val="99"/>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MemoHeading">
    <w:name w:val="MemoHeading"/>
    <w:basedOn w:val="Normal"/>
    <w:semiHidden/>
    <w:qFormat/>
    <w:pPr>
      <w:spacing w:before="60" w:after="60"/>
    </w:pPr>
    <w:rPr>
      <w:rFonts w:ascii="Arial Narrow" w:hAnsi="Arial Narrow"/>
      <w:caps/>
      <w:noProof/>
      <w:spacing w:val="20"/>
      <w:sz w:val="38"/>
    </w:rPr>
  </w:style>
  <w:style w:type="paragraph" w:styleId="Date">
    <w:name w:val="Date"/>
    <w:basedOn w:val="Normal"/>
    <w:next w:val="Normal"/>
    <w:link w:val="DateChar"/>
    <w:uiPriority w:val="99"/>
    <w:pPr>
      <w:spacing w:after="60" w:line="240" w:lineRule="auto"/>
    </w:pPr>
    <w:rPr>
      <w:rFonts w:eastAsia="Times New Roman" w:cs="Times New Roman"/>
      <w:szCs w:val="20"/>
    </w:rPr>
  </w:style>
  <w:style w:type="character" w:customStyle="1" w:styleId="DateChar">
    <w:name w:val="Date Char"/>
    <w:basedOn w:val="DefaultParagraphFont"/>
    <w:link w:val="Date"/>
    <w:uiPriority w:val="99"/>
    <w:rPr>
      <w:rFonts w:eastAsia="Times New Roman" w:cs="Times New Roman"/>
      <w:szCs w:val="20"/>
    </w:rPr>
  </w:style>
  <w:style w:type="paragraph" w:customStyle="1" w:styleId="Initials">
    <w:name w:val="Initials"/>
    <w:basedOn w:val="Normal"/>
    <w:uiPriority w:val="99"/>
    <w:semiHidden/>
    <w:rPr>
      <w:rFonts w:eastAsia="Times New Roman" w:cs="Times New Roman"/>
      <w:szCs w:val="20"/>
    </w:rPr>
  </w:style>
  <w:style w:type="paragraph" w:customStyle="1" w:styleId="MemoTableLabel">
    <w:name w:val="MemoTableLabel"/>
    <w:basedOn w:val="Normal"/>
    <w:uiPriority w:val="99"/>
    <w:semiHidden/>
    <w:pPr>
      <w:spacing w:line="240" w:lineRule="auto"/>
    </w:pPr>
    <w:rPr>
      <w:rFonts w:eastAsia="Times New Roman" w:cs="Times New Roman"/>
    </w:rPr>
  </w:style>
  <w:style w:type="paragraph" w:customStyle="1" w:styleId="MemoTableData">
    <w:name w:val="MemoTableData"/>
    <w:basedOn w:val="Normal"/>
    <w:uiPriority w:val="99"/>
    <w:semiHidden/>
    <w:pPr>
      <w:spacing w:after="60" w:line="240" w:lineRule="auto"/>
    </w:pPr>
    <w:rPr>
      <w:rFonts w:eastAsia="Times New Roman" w:cs="Times New Roman"/>
      <w:szCs w:val="20"/>
    </w:rPr>
  </w:style>
  <w:style w:type="paragraph" w:customStyle="1" w:styleId="DeliveryMethods">
    <w:name w:val="DeliveryMethods"/>
    <w:basedOn w:val="Normal"/>
    <w:link w:val="DeliveryMethodsChar"/>
    <w:uiPriority w:val="99"/>
    <w:semiHidden/>
    <w:pPr>
      <w:spacing w:after="240"/>
      <w:ind w:right="1944"/>
      <w:contextualSpacing/>
    </w:pPr>
    <w:rPr>
      <w:rFonts w:eastAsia="Times New Roman" w:cs="Times New Roman"/>
      <w:b/>
      <w:bCs/>
    </w:rPr>
  </w:style>
  <w:style w:type="paragraph" w:customStyle="1" w:styleId="ConfidentialityPhrase">
    <w:name w:val="ConfidentialityPhrase"/>
    <w:basedOn w:val="Normal"/>
    <w:link w:val="ConfidentialityPhraseChar"/>
    <w:uiPriority w:val="99"/>
    <w:semiHidden/>
    <w:pPr>
      <w:spacing w:after="240"/>
      <w:contextualSpacing/>
    </w:pPr>
    <w:rPr>
      <w:rFonts w:eastAsia="Times New Roman" w:cs="Times New Roman"/>
      <w:b/>
      <w:caps/>
    </w:rPr>
  </w:style>
  <w:style w:type="paragraph" w:customStyle="1" w:styleId="enclosure">
    <w:name w:val="enclosure"/>
    <w:basedOn w:val="Normal"/>
    <w:next w:val="Normal"/>
    <w:uiPriority w:val="99"/>
    <w:semiHidden/>
    <w:pPr>
      <w:spacing w:after="240"/>
      <w:contextualSpacing/>
    </w:pPr>
    <w:rPr>
      <w:rFonts w:eastAsia="Times New Roman" w:cs="Times New Roman"/>
    </w:rPr>
  </w:style>
  <w:style w:type="paragraph" w:customStyle="1" w:styleId="ReLine">
    <w:name w:val="Re Line"/>
    <w:basedOn w:val="Normal"/>
    <w:uiPriority w:val="99"/>
    <w:semiHidden/>
    <w:pPr>
      <w:spacing w:line="240" w:lineRule="auto"/>
    </w:pPr>
  </w:style>
  <w:style w:type="table" w:customStyle="1" w:styleId="MemoTable">
    <w:name w:val="MemoTable"/>
    <w:basedOn w:val="TableNormal"/>
    <w:uiPriority w:val="99"/>
    <w:rPr>
      <w:rFonts w:eastAsia="Times New Roman" w:cs="Times New Roman"/>
      <w:szCs w:val="20"/>
    </w:rPr>
    <w:tblPr>
      <w:tblCellMar>
        <w:top w:w="216" w:type="dxa"/>
        <w:left w:w="115" w:type="dxa"/>
        <w:right w:w="115" w:type="dxa"/>
      </w:tblCellMar>
    </w:tblPr>
  </w:style>
  <w:style w:type="character" w:customStyle="1" w:styleId="DeliveryMethodsChar">
    <w:name w:val="DeliveryMethods Char"/>
    <w:basedOn w:val="DefaultParagraphFont"/>
    <w:link w:val="DeliveryMethods"/>
    <w:uiPriority w:val="99"/>
    <w:semiHidden/>
    <w:rPr>
      <w:rFonts w:eastAsia="Times New Roman" w:cs="Times New Roman"/>
      <w:b/>
      <w:bCs/>
    </w:rPr>
  </w:style>
  <w:style w:type="paragraph" w:customStyle="1" w:styleId="LogoP2">
    <w:name w:val="LogoP2"/>
    <w:basedOn w:val="Normal"/>
    <w:uiPriority w:val="99"/>
    <w:semiHidden/>
    <w:qFormat/>
    <w:pPr>
      <w:spacing w:after="720"/>
    </w:pPr>
    <w:rPr>
      <w:rFonts w:eastAsia="Times New Roman" w:cs="Times New Roman"/>
      <w:szCs w:val="20"/>
    </w:rPr>
  </w:style>
  <w:style w:type="paragraph" w:customStyle="1" w:styleId="AddresseeNames">
    <w:name w:val="AddresseeNames"/>
    <w:basedOn w:val="Header"/>
    <w:uiPriority w:val="99"/>
    <w:semiHidden/>
    <w:rPr>
      <w:rFonts w:eastAsia="Times New Roman" w:cs="Times New Roman"/>
      <w:noProof/>
    </w:rPr>
  </w:style>
  <w:style w:type="character" w:styleId="PageNumber">
    <w:name w:val="page number"/>
    <w:basedOn w:val="DefaultParagraphFont"/>
    <w:uiPriority w:val="99"/>
    <w:semiHidden/>
    <w:rPr>
      <w:noProof w:val="0"/>
      <w:lang w:val="en-US"/>
    </w:rPr>
  </w:style>
  <w:style w:type="paragraph" w:customStyle="1" w:styleId="DateInHeader">
    <w:name w:val="DateInHeader"/>
    <w:basedOn w:val="Header"/>
    <w:uiPriority w:val="99"/>
    <w:semiHidden/>
    <w:qFormat/>
    <w:pPr>
      <w:tabs>
        <w:tab w:val="clear" w:pos="4680"/>
        <w:tab w:val="center" w:pos="4262"/>
      </w:tabs>
    </w:pPr>
    <w:rPr>
      <w:rFonts w:eastAsia="Times New Roman" w:cs="Times New Roman"/>
      <w:noProof/>
    </w:rPr>
  </w:style>
  <w:style w:type="paragraph" w:customStyle="1" w:styleId="PageNumberInHeader">
    <w:name w:val="PageNumberInHeader"/>
    <w:basedOn w:val="Header"/>
    <w:next w:val="Header"/>
    <w:uiPriority w:val="99"/>
    <w:semiHidden/>
    <w:rPr>
      <w:rFonts w:eastAsia="Times New Roman" w:cs="Times New Roman"/>
      <w:noProof/>
    </w:rPr>
  </w:style>
  <w:style w:type="paragraph" w:customStyle="1" w:styleId="bcc">
    <w:name w:val="bcc"/>
    <w:basedOn w:val="Normal"/>
    <w:uiPriority w:val="99"/>
    <w:semiHidden/>
    <w:pPr>
      <w:spacing w:line="240" w:lineRule="auto"/>
      <w:ind w:left="720" w:hanging="720"/>
    </w:pPr>
    <w:rPr>
      <w:rFonts w:eastAsia="Times New Roman" w:cs="Times New Roman"/>
      <w:szCs w:val="20"/>
    </w:rPr>
  </w:style>
  <w:style w:type="paragraph" w:customStyle="1" w:styleId="cc">
    <w:name w:val="cc"/>
    <w:basedOn w:val="Normal"/>
    <w:uiPriority w:val="99"/>
    <w:semiHidden/>
    <w:pPr>
      <w:spacing w:after="240" w:line="240" w:lineRule="auto"/>
      <w:ind w:left="720" w:hanging="720"/>
    </w:pPr>
    <w:rPr>
      <w:rFonts w:eastAsia="Times New Roman" w:cs="Times New Roman"/>
      <w:szCs w:val="20"/>
    </w:rPr>
  </w:style>
  <w:style w:type="paragraph" w:customStyle="1" w:styleId="ConfidentialityPhraseP2Header">
    <w:name w:val="ConfidentialityPhraseP2Header"/>
    <w:basedOn w:val="Normal"/>
    <w:semiHidden/>
    <w:pPr>
      <w:spacing w:before="780"/>
      <w:contextualSpacing/>
      <w:jc w:val="right"/>
    </w:pPr>
    <w:rPr>
      <w:b/>
      <w:caps/>
    </w:rPr>
  </w:style>
  <w:style w:type="paragraph" w:customStyle="1" w:styleId="LHOfficeAddress">
    <w:name w:val="LHOfficeAddress"/>
    <w:basedOn w:val="Normal"/>
    <w:uiPriority w:val="99"/>
    <w:semiHidden/>
    <w:pPr>
      <w:spacing w:line="264" w:lineRule="auto"/>
    </w:pPr>
    <w:rPr>
      <w:rFonts w:ascii="Arial Narrow" w:eastAsia="Times New Roman" w:hAnsi="Arial Narrow" w:cs="Times New Roman"/>
      <w:b/>
      <w:sz w:val="16"/>
      <w:szCs w:val="20"/>
    </w:rPr>
  </w:style>
  <w:style w:type="paragraph" w:customStyle="1" w:styleId="AuthorNameLetterhead">
    <w:name w:val="AuthorNameLetterhead"/>
    <w:basedOn w:val="Normal"/>
    <w:uiPriority w:val="99"/>
    <w:semiHidden/>
    <w:rPr>
      <w:rFonts w:eastAsia="Times New Roman" w:cs="Times New Roman"/>
      <w:noProof/>
      <w:sz w:val="19"/>
      <w:szCs w:val="20"/>
    </w:rPr>
  </w:style>
  <w:style w:type="paragraph" w:customStyle="1" w:styleId="AuthorInfoLetterhead">
    <w:name w:val="AuthorInfoLetterhead"/>
    <w:basedOn w:val="Normal"/>
    <w:uiPriority w:val="99"/>
    <w:semiHidden/>
    <w:rPr>
      <w:rFonts w:eastAsia="Times New Roman" w:cs="Times New Roman"/>
      <w:sz w:val="17"/>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fficeAddress">
    <w:name w:val="OfficeAddress"/>
    <w:basedOn w:val="Normal"/>
    <w:uiPriority w:val="99"/>
    <w:semiHidden/>
    <w:pPr>
      <w:spacing w:line="240" w:lineRule="auto"/>
    </w:pPr>
    <w:rPr>
      <w:caps/>
      <w:sz w:val="15"/>
    </w:rPr>
  </w:style>
  <w:style w:type="paragraph" w:customStyle="1" w:styleId="FirmName">
    <w:name w:val="FirmName"/>
    <w:basedOn w:val="Normal"/>
    <w:semiHidden/>
    <w:pPr>
      <w:spacing w:before="360" w:line="240" w:lineRule="auto"/>
    </w:pPr>
    <w:rPr>
      <w:rFonts w:ascii="Arial Narrow" w:hAnsi="Arial Narrow"/>
      <w:caps/>
      <w:sz w:val="17"/>
    </w:rPr>
  </w:style>
  <w:style w:type="paragraph" w:customStyle="1" w:styleId="OfficePhone">
    <w:name w:val="OfficePhone"/>
    <w:basedOn w:val="Normal"/>
    <w:semiHidden/>
    <w:pPr>
      <w:spacing w:before="20" w:line="240" w:lineRule="auto"/>
    </w:pPr>
    <w:rPr>
      <w:sz w:val="15"/>
    </w:rPr>
  </w:style>
  <w:style w:type="paragraph" w:customStyle="1" w:styleId="MemoHeader">
    <w:name w:val="Memo Header"/>
    <w:basedOn w:val="Normal"/>
    <w:link w:val="MemoHeaderChar"/>
    <w:semiHidden/>
    <w:pPr>
      <w:spacing w:line="240" w:lineRule="auto"/>
      <w:jc w:val="right"/>
    </w:pPr>
    <w:rPr>
      <w:rFonts w:ascii="Arial Narrow" w:hAnsi="Arial Narrow"/>
      <w:spacing w:val="40"/>
      <w:sz w:val="40"/>
    </w:rPr>
  </w:style>
  <w:style w:type="character" w:customStyle="1" w:styleId="MemoHeaderChar">
    <w:name w:val="Memo Header Char"/>
    <w:basedOn w:val="DefaultParagraphFont"/>
    <w:link w:val="MemoHeader"/>
    <w:semiHidden/>
    <w:rPr>
      <w:rFonts w:ascii="Arial Narrow" w:hAnsi="Arial Narrow"/>
      <w:spacing w:val="40"/>
      <w:sz w:val="40"/>
    </w:rPr>
  </w:style>
  <w:style w:type="paragraph" w:customStyle="1" w:styleId="DeliveryMethodsP2">
    <w:name w:val="DeliveryMethodsP2"/>
    <w:basedOn w:val="DeliveryMethods"/>
    <w:uiPriority w:val="99"/>
    <w:semiHidden/>
  </w:style>
  <w:style w:type="paragraph" w:customStyle="1" w:styleId="KBody">
    <w:name w:val="K Body"/>
    <w:basedOn w:val="Normal"/>
    <w:qFormat/>
    <w:pPr>
      <w:spacing w:after="240"/>
      <w:jc w:val="both"/>
    </w:pPr>
  </w:style>
  <w:style w:type="paragraph" w:customStyle="1" w:styleId="KBodyFirstIndent">
    <w:name w:val="K Body First Indent"/>
    <w:basedOn w:val="Normal"/>
    <w:next w:val="KBody"/>
    <w:qFormat/>
    <w:pPr>
      <w:spacing w:after="240"/>
      <w:ind w:firstLine="720"/>
      <w:jc w:val="both"/>
    </w:pPr>
  </w:style>
  <w:style w:type="paragraph" w:customStyle="1" w:styleId="KBullet1">
    <w:name w:val="K Bullet1"/>
    <w:basedOn w:val="Normal"/>
    <w:qFormat/>
    <w:pPr>
      <w:numPr>
        <w:numId w:val="29"/>
      </w:numPr>
      <w:tabs>
        <w:tab w:val="left" w:pos="720"/>
      </w:tabs>
      <w:spacing w:after="240"/>
      <w:jc w:val="both"/>
    </w:pPr>
  </w:style>
  <w:style w:type="paragraph" w:customStyle="1" w:styleId="KBullet2">
    <w:name w:val="K Bullet2"/>
    <w:basedOn w:val="Normal"/>
    <w:qFormat/>
    <w:pPr>
      <w:numPr>
        <w:numId w:val="30"/>
      </w:numPr>
      <w:tabs>
        <w:tab w:val="left" w:pos="1440"/>
      </w:tabs>
      <w:spacing w:after="240"/>
      <w:jc w:val="both"/>
    </w:pPr>
  </w:style>
  <w:style w:type="paragraph" w:customStyle="1" w:styleId="KBullet3">
    <w:name w:val="K Bullet3"/>
    <w:basedOn w:val="Normal"/>
    <w:qFormat/>
    <w:pPr>
      <w:numPr>
        <w:numId w:val="31"/>
      </w:numPr>
      <w:tabs>
        <w:tab w:val="left" w:pos="2160"/>
      </w:tabs>
      <w:spacing w:after="240"/>
      <w:jc w:val="both"/>
    </w:pPr>
  </w:style>
  <w:style w:type="paragraph" w:customStyle="1" w:styleId="KBullet4">
    <w:name w:val="K Bullet4"/>
    <w:basedOn w:val="Normal"/>
    <w:qFormat/>
    <w:pPr>
      <w:numPr>
        <w:numId w:val="32"/>
      </w:numPr>
      <w:tabs>
        <w:tab w:val="left" w:pos="2880"/>
      </w:tabs>
      <w:spacing w:after="240"/>
      <w:jc w:val="both"/>
    </w:pPr>
  </w:style>
  <w:style w:type="paragraph" w:customStyle="1" w:styleId="KBullet5">
    <w:name w:val="K Bullet5"/>
    <w:basedOn w:val="Normal"/>
    <w:qFormat/>
    <w:pPr>
      <w:numPr>
        <w:numId w:val="33"/>
      </w:numPr>
      <w:tabs>
        <w:tab w:val="left" w:pos="3600"/>
      </w:tabs>
      <w:spacing w:after="240"/>
      <w:jc w:val="both"/>
    </w:pPr>
  </w:style>
  <w:style w:type="paragraph" w:customStyle="1" w:styleId="KIndent1">
    <w:name w:val="K Indent1"/>
    <w:basedOn w:val="Normal"/>
    <w:qFormat/>
    <w:pPr>
      <w:spacing w:after="240"/>
      <w:ind w:left="720"/>
      <w:jc w:val="both"/>
    </w:pPr>
  </w:style>
  <w:style w:type="paragraph" w:customStyle="1" w:styleId="KIndent2">
    <w:name w:val="K Indent2"/>
    <w:basedOn w:val="Normal"/>
    <w:qFormat/>
    <w:pPr>
      <w:spacing w:after="240"/>
      <w:ind w:left="1440"/>
      <w:jc w:val="both"/>
    </w:pPr>
  </w:style>
  <w:style w:type="paragraph" w:customStyle="1" w:styleId="KIndent3">
    <w:name w:val="K Indent3"/>
    <w:basedOn w:val="Normal"/>
    <w:qFormat/>
    <w:pPr>
      <w:spacing w:after="240"/>
      <w:ind w:left="2160"/>
      <w:jc w:val="both"/>
    </w:pPr>
  </w:style>
  <w:style w:type="paragraph" w:customStyle="1" w:styleId="KIndent5">
    <w:name w:val="K Indent5"/>
    <w:basedOn w:val="Normal"/>
    <w:qFormat/>
    <w:pPr>
      <w:spacing w:after="240"/>
      <w:ind w:left="3600"/>
      <w:jc w:val="both"/>
    </w:pPr>
  </w:style>
  <w:style w:type="paragraph" w:customStyle="1" w:styleId="KIndentFL1">
    <w:name w:val="K IndentFL1"/>
    <w:basedOn w:val="Normal"/>
    <w:qFormat/>
    <w:pPr>
      <w:spacing w:after="240"/>
      <w:ind w:left="720" w:firstLine="720"/>
      <w:jc w:val="both"/>
    </w:pPr>
  </w:style>
  <w:style w:type="paragraph" w:customStyle="1" w:styleId="KIndentFL2">
    <w:name w:val="K IndentFL2"/>
    <w:basedOn w:val="Normal"/>
    <w:qFormat/>
    <w:pPr>
      <w:spacing w:after="240"/>
      <w:ind w:left="1440" w:firstLine="720"/>
      <w:jc w:val="both"/>
    </w:pPr>
  </w:style>
  <w:style w:type="paragraph" w:customStyle="1" w:styleId="KIndentFL3">
    <w:name w:val="K IndentFL3"/>
    <w:basedOn w:val="Normal"/>
    <w:qFormat/>
    <w:pPr>
      <w:spacing w:after="240"/>
      <w:ind w:left="2160" w:firstLine="720"/>
      <w:jc w:val="both"/>
    </w:pPr>
  </w:style>
  <w:style w:type="paragraph" w:customStyle="1" w:styleId="KIndentFL4">
    <w:name w:val="K IndentFL4"/>
    <w:basedOn w:val="Normal"/>
    <w:qFormat/>
    <w:pPr>
      <w:spacing w:after="240"/>
      <w:ind w:left="2880" w:firstLine="720"/>
      <w:jc w:val="both"/>
    </w:pPr>
  </w:style>
  <w:style w:type="paragraph" w:customStyle="1" w:styleId="KIndentFL5">
    <w:name w:val="K IndentFL5"/>
    <w:basedOn w:val="Normal"/>
    <w:qFormat/>
    <w:pPr>
      <w:spacing w:after="240"/>
      <w:ind w:left="2880" w:firstLine="720"/>
      <w:jc w:val="both"/>
    </w:pPr>
  </w:style>
  <w:style w:type="paragraph" w:customStyle="1" w:styleId="KSS">
    <w:name w:val="K SS"/>
    <w:basedOn w:val="Normal"/>
    <w:qFormat/>
    <w:pPr>
      <w:spacing w:after="240"/>
      <w:jc w:val="center"/>
    </w:pPr>
    <w:rPr>
      <w:b/>
    </w:rPr>
  </w:style>
  <w:style w:type="paragraph" w:customStyle="1" w:styleId="KST">
    <w:name w:val="K ST"/>
    <w:basedOn w:val="Normal"/>
    <w:next w:val="KSS"/>
    <w:qFormat/>
    <w:pPr>
      <w:spacing w:after="240"/>
      <w:jc w:val="center"/>
    </w:pPr>
    <w:rPr>
      <w:b/>
      <w:caps/>
    </w:rPr>
  </w:style>
  <w:style w:type="paragraph" w:customStyle="1" w:styleId="KTBody">
    <w:name w:val="K TBody"/>
    <w:basedOn w:val="Normal"/>
    <w:qFormat/>
    <w:pPr>
      <w:jc w:val="both"/>
    </w:pPr>
  </w:style>
  <w:style w:type="paragraph" w:customStyle="1" w:styleId="LtrFooter">
    <w:name w:val="LtrFooter"/>
    <w:basedOn w:val="Normal"/>
    <w:uiPriority w:val="99"/>
    <w:semiHidden/>
    <w:pPr>
      <w:jc w:val="center"/>
    </w:pPr>
  </w:style>
  <w:style w:type="paragraph" w:styleId="EndnoteText">
    <w:name w:val="endnote text"/>
    <w:basedOn w:val="Normal"/>
    <w:link w:val="EndnoteTextChar"/>
    <w:uiPriority w:val="99"/>
    <w:semiHidden/>
    <w:unhideWhenUsed/>
    <w:pPr>
      <w:spacing w:after="12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customStyle="1" w:styleId="KIndent4">
    <w:name w:val="K Indent4"/>
    <w:basedOn w:val="Normal"/>
    <w:qFormat/>
    <w:pPr>
      <w:spacing w:after="240"/>
      <w:ind w:left="2880"/>
      <w:jc w:val="both"/>
    </w:pPr>
  </w:style>
  <w:style w:type="paragraph" w:customStyle="1" w:styleId="Quote50">
    <w:name w:val="Quote .5&quot;"/>
    <w:basedOn w:val="Normal"/>
    <w:qFormat/>
    <w:pPr>
      <w:spacing w:after="240"/>
      <w:ind w:left="720" w:right="720"/>
      <w:jc w:val="both"/>
    </w:pPr>
  </w:style>
  <w:style w:type="paragraph" w:customStyle="1" w:styleId="TitleCenter">
    <w:name w:val="Title Center"/>
    <w:basedOn w:val="Normal"/>
    <w:next w:val="KBody"/>
    <w:qFormat/>
    <w:pPr>
      <w:keepNext/>
      <w:keepLines/>
      <w:spacing w:after="240"/>
      <w:jc w:val="center"/>
    </w:pPr>
  </w:style>
  <w:style w:type="paragraph" w:customStyle="1" w:styleId="TitleBold">
    <w:name w:val="Title Bold"/>
    <w:basedOn w:val="Normal"/>
    <w:next w:val="KBody"/>
    <w:qFormat/>
    <w:pPr>
      <w:keepNext/>
      <w:keepLines/>
      <w:spacing w:after="240"/>
      <w:jc w:val="center"/>
    </w:pPr>
    <w:rPr>
      <w:b/>
    </w:rPr>
  </w:style>
  <w:style w:type="paragraph" w:customStyle="1" w:styleId="TitleCaps">
    <w:name w:val="Title Caps"/>
    <w:basedOn w:val="Normal"/>
    <w:next w:val="KBody"/>
    <w:qFormat/>
    <w:pPr>
      <w:keepNext/>
      <w:keepLines/>
      <w:spacing w:after="240"/>
      <w:jc w:val="center"/>
    </w:pPr>
    <w:rPr>
      <w:caps/>
    </w:rPr>
  </w:style>
  <w:style w:type="paragraph" w:customStyle="1" w:styleId="TitleLeftBold">
    <w:name w:val="Title Left Bold"/>
    <w:basedOn w:val="Normal"/>
    <w:next w:val="KBody"/>
    <w:qFormat/>
    <w:pPr>
      <w:keepNext/>
      <w:keepLines/>
      <w:spacing w:after="240"/>
    </w:pPr>
    <w:rPr>
      <w:b/>
    </w:rPr>
  </w:style>
  <w:style w:type="paragraph" w:customStyle="1" w:styleId="TitleLeftUnderline">
    <w:name w:val="Title Left Underline"/>
    <w:basedOn w:val="Normal"/>
    <w:next w:val="KBody"/>
    <w:qFormat/>
    <w:pPr>
      <w:keepNext/>
      <w:keepLines/>
      <w:spacing w:after="240"/>
    </w:pPr>
    <w:rPr>
      <w:u w:val="single"/>
    </w:rPr>
  </w:style>
  <w:style w:type="paragraph" w:styleId="Bibliography">
    <w:name w:val="Bibliography"/>
    <w:basedOn w:val="Normal"/>
    <w:next w:val="Normal"/>
    <w:uiPriority w:val="37"/>
    <w:semiHidden/>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pPr>
      <w:spacing w:after="0"/>
      <w:ind w:firstLine="360"/>
      <w:jc w:val="left"/>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pPr>
      <w:spacing w:after="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rPr>
      <w:b/>
      <w:bCs/>
      <w:smallCaps/>
      <w:spacing w:val="5"/>
    </w:rPr>
  </w:style>
  <w:style w:type="paragraph" w:styleId="Caption">
    <w:name w:val="caption"/>
    <w:basedOn w:val="Normal"/>
    <w:next w:val="Normal"/>
    <w:uiPriority w:val="35"/>
    <w:semiHidden/>
    <w:qFormat/>
    <w:pPr>
      <w:spacing w:after="200" w:line="240" w:lineRule="auto"/>
    </w:pPr>
    <w:rPr>
      <w:b/>
      <w:bCs/>
      <w:color w:val="4F81BD" w:themeColor="accent1"/>
      <w:sz w:val="18"/>
      <w:szCs w:val="18"/>
    </w:rPr>
  </w:style>
  <w:style w:type="paragraph" w:styleId="Closing">
    <w:name w:val="Closing"/>
    <w:basedOn w:val="Normal"/>
    <w:link w:val="ClosingChar"/>
    <w:uiPriority w:val="99"/>
    <w:semiHidden/>
    <w:unhideWhenUsed/>
    <w:pPr>
      <w:spacing w:line="240" w:lineRule="auto"/>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ocumentMap">
    <w:name w:val="Document Map"/>
    <w:basedOn w:val="Normal"/>
    <w:link w:val="DocumentMapChar"/>
    <w:uiPriority w:val="99"/>
    <w:semiHidden/>
    <w:unhideWhenUse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rPr>
      <w:i/>
      <w:iCs/>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2">
    <w:name w:val="index 2"/>
    <w:basedOn w:val="Normal"/>
    <w:next w:val="Normal"/>
    <w:autoRedefine/>
    <w:uiPriority w:val="99"/>
    <w:semiHidden/>
    <w:unhideWhenUsed/>
    <w:pPr>
      <w:spacing w:line="240" w:lineRule="auto"/>
      <w:ind w:left="440" w:hanging="220"/>
    </w:pPr>
  </w:style>
  <w:style w:type="paragraph" w:styleId="Index3">
    <w:name w:val="index 3"/>
    <w:basedOn w:val="Normal"/>
    <w:next w:val="Normal"/>
    <w:autoRedefine/>
    <w:uiPriority w:val="99"/>
    <w:semiHidden/>
    <w:unhideWhenUsed/>
    <w:pPr>
      <w:spacing w:line="240" w:lineRule="auto"/>
      <w:ind w:left="660" w:hanging="220"/>
    </w:pPr>
  </w:style>
  <w:style w:type="paragraph" w:styleId="Index4">
    <w:name w:val="index 4"/>
    <w:basedOn w:val="Normal"/>
    <w:next w:val="Normal"/>
    <w:autoRedefine/>
    <w:uiPriority w:val="99"/>
    <w:semiHidden/>
    <w:unhideWhenUsed/>
    <w:pPr>
      <w:spacing w:line="240" w:lineRule="auto"/>
      <w:ind w:left="880" w:hanging="220"/>
    </w:pPr>
  </w:style>
  <w:style w:type="paragraph" w:styleId="Index5">
    <w:name w:val="index 5"/>
    <w:basedOn w:val="Normal"/>
    <w:next w:val="Normal"/>
    <w:autoRedefine/>
    <w:uiPriority w:val="99"/>
    <w:semiHidden/>
    <w:unhideWhenUsed/>
    <w:pPr>
      <w:spacing w:line="240" w:lineRule="auto"/>
      <w:ind w:left="1100" w:hanging="220"/>
    </w:pPr>
  </w:style>
  <w:style w:type="paragraph" w:styleId="Index6">
    <w:name w:val="index 6"/>
    <w:basedOn w:val="Normal"/>
    <w:next w:val="Normal"/>
    <w:autoRedefine/>
    <w:uiPriority w:val="99"/>
    <w:semiHidden/>
    <w:unhideWhenUsed/>
    <w:pPr>
      <w:spacing w:line="240" w:lineRule="auto"/>
      <w:ind w:left="1320" w:hanging="220"/>
    </w:pPr>
  </w:style>
  <w:style w:type="paragraph" w:styleId="Index7">
    <w:name w:val="index 7"/>
    <w:basedOn w:val="Normal"/>
    <w:next w:val="Normal"/>
    <w:autoRedefine/>
    <w:uiPriority w:val="99"/>
    <w:semiHidden/>
    <w:unhideWhenUsed/>
    <w:pPr>
      <w:spacing w:line="240" w:lineRule="auto"/>
      <w:ind w:left="1540" w:hanging="220"/>
    </w:pPr>
  </w:style>
  <w:style w:type="paragraph" w:styleId="Index8">
    <w:name w:val="index 8"/>
    <w:basedOn w:val="Normal"/>
    <w:next w:val="Normal"/>
    <w:autoRedefine/>
    <w:uiPriority w:val="99"/>
    <w:semiHidden/>
    <w:unhideWhenUsed/>
    <w:pPr>
      <w:spacing w:line="240" w:lineRule="auto"/>
      <w:ind w:left="1760" w:hanging="220"/>
    </w:pPr>
  </w:style>
  <w:style w:type="paragraph" w:styleId="Index9">
    <w:name w:val="index 9"/>
    <w:basedOn w:val="Normal"/>
    <w:next w:val="Normal"/>
    <w:autoRedefine/>
    <w:uiPriority w:val="99"/>
    <w:semiHidden/>
    <w:unhideWhenUsed/>
    <w:pPr>
      <w:spacing w:line="240" w:lineRule="auto"/>
      <w:ind w:left="1980" w:hanging="220"/>
    </w:pPr>
  </w:style>
  <w:style w:type="character" w:styleId="IntenseEmphasis">
    <w:name w:val="Intense Emphasis"/>
    <w:basedOn w:val="DefaultParagraphFont"/>
    <w:uiPriority w:val="21"/>
    <w:semiHidden/>
    <w:rPr>
      <w:b/>
      <w:bCs/>
      <w:i/>
      <w:iCs/>
      <w:color w:val="4F81BD" w:themeColor="accent1"/>
    </w:rPr>
  </w:style>
  <w:style w:type="paragraph" w:styleId="IntenseQuote">
    <w:name w:val="Intense Quote"/>
    <w:basedOn w:val="Normal"/>
    <w:next w:val="Normal"/>
    <w:link w:val="IntenseQuoteChar"/>
    <w:uiPriority w:val="30"/>
    <w:semiHidden/>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NoSpacing">
    <w:name w:val="No Spacing"/>
    <w:uiPriority w:val="1"/>
    <w:semiHidden/>
    <w:pPr>
      <w:spacing w:line="240" w:lineRule="auto"/>
    </w:pPr>
  </w:style>
  <w:style w:type="paragraph" w:styleId="NormalWeb">
    <w:name w:val="Normal (Web)"/>
    <w:basedOn w:val="Normal"/>
    <w:uiPriority w:val="99"/>
    <w:semiHidden/>
    <w:rPr>
      <w:rFonts w:ascii="Times New Roman" w:hAnsi="Times New Roman" w:cs="Times New Roman"/>
      <w:sz w:val="24"/>
      <w:szCs w:val="24"/>
    </w:rPr>
  </w:style>
  <w:style w:type="paragraph" w:styleId="NormalIndent">
    <w:name w:val="Normal Indent"/>
    <w:basedOn w:val="Normal"/>
    <w:uiPriority w:val="99"/>
    <w:semiHidden/>
    <w:pPr>
      <w:ind w:left="720"/>
    </w:pPr>
  </w:style>
  <w:style w:type="paragraph" w:styleId="NoteHeading">
    <w:name w:val="Note Heading"/>
    <w:basedOn w:val="Normal"/>
    <w:next w:val="Normal"/>
    <w:link w:val="NoteHeadingChar"/>
    <w:uiPriority w:val="99"/>
    <w:semiHidden/>
    <w:pPr>
      <w:spacing w:line="240" w:lineRule="auto"/>
    </w:pPr>
  </w:style>
  <w:style w:type="character" w:customStyle="1" w:styleId="NoteHeadingChar">
    <w:name w:val="Note Heading Char"/>
    <w:basedOn w:val="DefaultParagraphFont"/>
    <w:link w:val="NoteHeading"/>
    <w:uiPriority w:val="99"/>
    <w:semiHidden/>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semiHidden/>
  </w:style>
  <w:style w:type="character" w:styleId="Strong">
    <w:name w:val="Strong"/>
    <w:basedOn w:val="DefaultParagraphFont"/>
    <w:uiPriority w:val="22"/>
    <w:semiHidden/>
    <w:qFormat/>
    <w:rPr>
      <w:b/>
      <w:bCs/>
    </w:rPr>
  </w:style>
  <w:style w:type="character" w:styleId="SubtleEmphasis">
    <w:name w:val="Subtle Emphasis"/>
    <w:basedOn w:val="DefaultParagraphFont"/>
    <w:uiPriority w:val="19"/>
    <w:semiHidden/>
    <w:rPr>
      <w:i/>
      <w:iCs/>
      <w:color w:val="808080" w:themeColor="text1" w:themeTint="7F"/>
    </w:rPr>
  </w:style>
  <w:style w:type="character" w:styleId="SubtleReference">
    <w:name w:val="Subtle Reference"/>
    <w:basedOn w:val="DefaultParagraphFont"/>
    <w:uiPriority w:val="31"/>
    <w:semiHidden/>
    <w:rPr>
      <w:smallCaps/>
      <w:color w:val="C0504D" w:themeColor="accent2"/>
      <w:u w:val="single"/>
    </w:rPr>
  </w:style>
  <w:style w:type="paragraph" w:styleId="TableofFigures">
    <w:name w:val="table of figures"/>
    <w:basedOn w:val="Normal"/>
    <w:next w:val="Normal"/>
    <w:uiPriority w:val="99"/>
    <w:semiHidden/>
    <w:unhideWhenUsed/>
  </w:style>
  <w:style w:type="paragraph" w:customStyle="1" w:styleId="DeliveryMethodsCompressed">
    <w:name w:val="DeliveryMethods Compressed"/>
    <w:basedOn w:val="DeliveryMethods"/>
    <w:next w:val="Normal"/>
    <w:link w:val="DeliveryMethodsCompressedChar"/>
    <w:pPr>
      <w:spacing w:after="0"/>
    </w:pPr>
    <w:rPr>
      <w:rFonts w:cs="Arial"/>
      <w:b w:val="0"/>
      <w:sz w:val="2"/>
    </w:rPr>
  </w:style>
  <w:style w:type="character" w:customStyle="1" w:styleId="ConfidentialityPhraseChar">
    <w:name w:val="ConfidentialityPhrase Char"/>
    <w:basedOn w:val="DefaultParagraphFont"/>
    <w:link w:val="ConfidentialityPhrase"/>
    <w:uiPriority w:val="99"/>
    <w:semiHidden/>
    <w:rPr>
      <w:rFonts w:eastAsia="Times New Roman" w:cs="Times New Roman"/>
      <w:b/>
      <w:caps/>
    </w:rPr>
  </w:style>
  <w:style w:type="character" w:customStyle="1" w:styleId="DeliveryMethodsCompressedChar">
    <w:name w:val="DeliveryMethods Compressed Char"/>
    <w:basedOn w:val="ConfidentialityPhraseChar"/>
    <w:link w:val="DeliveryMethodsCompressed"/>
    <w:rPr>
      <w:rFonts w:eastAsia="Times New Roman" w:cs="Arial"/>
      <w:b w:val="0"/>
      <w:bCs/>
      <w:caps w:val="0"/>
      <w:sz w:val="2"/>
    </w:rPr>
  </w:style>
  <w:style w:type="paragraph" w:customStyle="1" w:styleId="EnclosureCompressed">
    <w:name w:val="Enclosure Compressed"/>
    <w:basedOn w:val="enclosure"/>
    <w:next w:val="Normal"/>
    <w:link w:val="EnclosureCompressedChar"/>
    <w:pPr>
      <w:spacing w:after="0"/>
    </w:pPr>
    <w:rPr>
      <w:rFonts w:cs="Arial"/>
      <w:sz w:val="2"/>
    </w:rPr>
  </w:style>
  <w:style w:type="character" w:customStyle="1" w:styleId="EnclosureCompressedChar">
    <w:name w:val="Enclosure Compressed Char"/>
    <w:basedOn w:val="ConfidentialityPhraseChar"/>
    <w:link w:val="EnclosureCompressed"/>
    <w:rPr>
      <w:rFonts w:eastAsia="Times New Roman" w:cs="Arial"/>
      <w:b w:val="0"/>
      <w:caps w:val="0"/>
      <w:sz w:val="2"/>
    </w:rPr>
  </w:style>
  <w:style w:type="paragraph" w:customStyle="1" w:styleId="ReLineCompressed">
    <w:name w:val="Re Line Compressed"/>
    <w:basedOn w:val="ReLine"/>
    <w:next w:val="Normal"/>
    <w:link w:val="ReLineCompressedChar"/>
    <w:rPr>
      <w:rFonts w:eastAsia="Times New Roman" w:cs="Arial"/>
      <w:sz w:val="2"/>
    </w:rPr>
  </w:style>
  <w:style w:type="character" w:customStyle="1" w:styleId="ReLineCompressedChar">
    <w:name w:val="Re Line Compressed Char"/>
    <w:basedOn w:val="ConfidentialityPhraseChar"/>
    <w:link w:val="ReLineCompressed"/>
    <w:rPr>
      <w:rFonts w:eastAsia="Times New Roman" w:cs="Arial"/>
      <w:b w:val="0"/>
      <w:caps w:val="0"/>
      <w:sz w:val="2"/>
    </w:rPr>
  </w:style>
  <w:style w:type="paragraph" w:customStyle="1" w:styleId="MemoTableLabelCompressed">
    <w:name w:val="MemoTableLabel Compressed"/>
    <w:basedOn w:val="MemoTableLabel"/>
    <w:next w:val="Normal"/>
    <w:link w:val="MemoTableLabelCompressedChar"/>
    <w:rPr>
      <w:rFonts w:cs="Arial"/>
      <w:sz w:val="2"/>
    </w:rPr>
  </w:style>
  <w:style w:type="character" w:customStyle="1" w:styleId="MemoTableLabelCompressedChar">
    <w:name w:val="MemoTableLabel Compressed Char"/>
    <w:basedOn w:val="ConfidentialityPhraseChar"/>
    <w:link w:val="MemoTableLabelCompressed"/>
    <w:rPr>
      <w:rFonts w:eastAsia="Times New Roman" w:cs="Arial"/>
      <w:b w:val="0"/>
      <w:caps w:val="0"/>
      <w:sz w:val="2"/>
    </w:rPr>
  </w:style>
  <w:style w:type="paragraph" w:customStyle="1" w:styleId="ccCompressed">
    <w:name w:val="cc Compressed"/>
    <w:basedOn w:val="cc"/>
    <w:next w:val="Normal"/>
    <w:link w:val="ccCompressedChar"/>
    <w:pPr>
      <w:spacing w:after="0"/>
    </w:pPr>
    <w:rPr>
      <w:rFonts w:cs="Arial"/>
      <w:sz w:val="2"/>
    </w:rPr>
  </w:style>
  <w:style w:type="character" w:customStyle="1" w:styleId="ccCompressedChar">
    <w:name w:val="cc Compressed Char"/>
    <w:basedOn w:val="ConfidentialityPhraseChar"/>
    <w:link w:val="ccCompressed"/>
    <w:rPr>
      <w:rFonts w:eastAsia="Times New Roman" w:cs="Arial"/>
      <w:b w:val="0"/>
      <w:caps w:val="0"/>
      <w:sz w:val="2"/>
      <w:szCs w:val="20"/>
    </w:rPr>
  </w:style>
  <w:style w:type="paragraph" w:customStyle="1" w:styleId="bccCompressed">
    <w:name w:val="bcc Compressed"/>
    <w:basedOn w:val="bcc"/>
    <w:next w:val="Normal"/>
    <w:link w:val="bccCompressedChar"/>
    <w:rPr>
      <w:rFonts w:cs="Arial"/>
      <w:sz w:val="2"/>
    </w:rPr>
  </w:style>
  <w:style w:type="character" w:customStyle="1" w:styleId="bccCompressedChar">
    <w:name w:val="bcc Compressed Char"/>
    <w:basedOn w:val="ConfidentialityPhraseChar"/>
    <w:link w:val="bccCompressed"/>
    <w:rPr>
      <w:rFonts w:eastAsia="Times New Roman" w:cs="Arial"/>
      <w:b w:val="0"/>
      <w:caps w:val="0"/>
      <w:sz w:val="2"/>
      <w:szCs w:val="20"/>
    </w:rPr>
  </w:style>
  <w:style w:type="paragraph" w:styleId="Revision">
    <w:name w:val="Revision"/>
    <w:hidden/>
    <w:uiPriority w:val="99"/>
    <w:semiHidden/>
    <w:pPr>
      <w:spacing w:line="240" w:lineRule="auto"/>
    </w:pPr>
  </w:style>
  <w:style w:type="paragraph" w:customStyle="1" w:styleId="MacPacTrailer">
    <w:name w:val="MacPac Trailer"/>
    <w:pPr>
      <w:widowControl w:val="0"/>
      <w:spacing w:line="200" w:lineRule="exact"/>
    </w:pPr>
    <w:rPr>
      <w:rFonts w:eastAsia="Times New Roman" w:cs="Times New Roman"/>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KLG%20Templates\Core\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52CE2-DCA1-47D1-9A92-EB6CCFCDD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0</TotalTime>
  <Pages>3</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_</dc:creator>
  <cp:lastModifiedBy>Mihalcin, Jenna V.</cp:lastModifiedBy>
  <cp:revision>2</cp:revision>
  <cp:lastPrinted>2019-01-24T00:43:00Z</cp:lastPrinted>
  <dcterms:created xsi:type="dcterms:W3CDTF">2020-06-01T18:23:00Z</dcterms:created>
  <dcterms:modified xsi:type="dcterms:W3CDTF">2020-06-01T18:23:00Z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pcgMemo</vt:lpwstr>
  </property>
</Properties>
</file>